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881" w:rsidRPr="00906881" w:rsidRDefault="00A32053" w:rsidP="00906881">
      <w:pPr>
        <w:adjustRightInd/>
        <w:ind w:firstLine="0"/>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B774B2" w:rsidRPr="00C476C8" w:rsidRDefault="00B774B2" w:rsidP="00B774B2">
      <w:pPr>
        <w:suppressAutoHyphens/>
        <w:contextualSpacing/>
        <w:jc w:val="center"/>
        <w:rPr>
          <w:rFonts w:ascii="Times New Roman" w:hAnsi="Times New Roman"/>
          <w:b/>
          <w:kern w:val="2"/>
          <w:sz w:val="28"/>
          <w:szCs w:val="28"/>
          <w:lang w:bidi="hi-IN"/>
        </w:rPr>
      </w:pPr>
      <w:r w:rsidRPr="00C476C8">
        <w:rPr>
          <w:rFonts w:ascii="Times New Roman" w:hAnsi="Times New Roman"/>
          <w:sz w:val="28"/>
          <w:szCs w:val="28"/>
        </w:rPr>
        <w:t xml:space="preserve">  </w:t>
      </w:r>
      <w:r w:rsidRPr="00C476C8">
        <w:rPr>
          <w:rFonts w:ascii="Times New Roman" w:hAnsi="Times New Roman"/>
          <w:noProof/>
          <w:sz w:val="28"/>
          <w:szCs w:val="28"/>
        </w:rPr>
        <w:drawing>
          <wp:inline distT="0" distB="0" distL="0" distR="0">
            <wp:extent cx="5143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52450"/>
                    </a:xfrm>
                    <a:prstGeom prst="rect">
                      <a:avLst/>
                    </a:prstGeom>
                    <a:solidFill>
                      <a:srgbClr val="FFFFFF"/>
                    </a:solidFill>
                    <a:ln>
                      <a:noFill/>
                    </a:ln>
                  </pic:spPr>
                </pic:pic>
              </a:graphicData>
            </a:graphic>
          </wp:inline>
        </w:drawing>
      </w:r>
    </w:p>
    <w:p w:rsidR="00B774B2" w:rsidRPr="00C476C8" w:rsidRDefault="00B774B2" w:rsidP="00B774B2">
      <w:pPr>
        <w:suppressAutoHyphens/>
        <w:jc w:val="center"/>
        <w:rPr>
          <w:rFonts w:ascii="Times New Roman" w:hAnsi="Times New Roman"/>
          <w:b/>
          <w:kern w:val="2"/>
          <w:sz w:val="28"/>
          <w:szCs w:val="28"/>
          <w:lang w:bidi="hi-IN"/>
        </w:rPr>
      </w:pPr>
      <w:r w:rsidRPr="00C476C8">
        <w:rPr>
          <w:rFonts w:ascii="Times New Roman" w:hAnsi="Times New Roman"/>
          <w:b/>
          <w:kern w:val="2"/>
          <w:sz w:val="28"/>
          <w:szCs w:val="28"/>
          <w:lang w:bidi="hi-IN"/>
        </w:rPr>
        <w:t>РЕСПУБЛИКА КРЫМ</w:t>
      </w:r>
    </w:p>
    <w:p w:rsidR="00B774B2" w:rsidRPr="00C476C8" w:rsidRDefault="00B774B2" w:rsidP="00B774B2">
      <w:pPr>
        <w:suppressAutoHyphens/>
        <w:jc w:val="center"/>
        <w:rPr>
          <w:rFonts w:ascii="Times New Roman" w:hAnsi="Times New Roman"/>
          <w:b/>
          <w:kern w:val="2"/>
          <w:sz w:val="28"/>
          <w:szCs w:val="28"/>
          <w:lang w:bidi="hi-IN"/>
        </w:rPr>
      </w:pPr>
      <w:r w:rsidRPr="00C476C8">
        <w:rPr>
          <w:rFonts w:ascii="Times New Roman" w:hAnsi="Times New Roman"/>
          <w:b/>
          <w:kern w:val="2"/>
          <w:sz w:val="28"/>
          <w:szCs w:val="28"/>
          <w:lang w:bidi="hi-IN"/>
        </w:rPr>
        <w:t>РАЗДОЛЬНЕНСКИЙ РАЙОН</w:t>
      </w:r>
    </w:p>
    <w:p w:rsidR="00B774B2" w:rsidRPr="00C476C8" w:rsidRDefault="00B774B2" w:rsidP="00B774B2">
      <w:pPr>
        <w:suppressAutoHyphens/>
        <w:jc w:val="center"/>
        <w:rPr>
          <w:rFonts w:ascii="Times New Roman" w:hAnsi="Times New Roman"/>
          <w:b/>
          <w:kern w:val="2"/>
          <w:sz w:val="28"/>
          <w:szCs w:val="28"/>
          <w:lang w:bidi="hi-IN"/>
        </w:rPr>
      </w:pPr>
      <w:r w:rsidRPr="00C476C8">
        <w:rPr>
          <w:rFonts w:ascii="Times New Roman" w:hAnsi="Times New Roman"/>
          <w:b/>
          <w:kern w:val="2"/>
          <w:sz w:val="28"/>
          <w:szCs w:val="28"/>
          <w:lang w:bidi="hi-IN"/>
        </w:rPr>
        <w:t>АДМИНИСТРАЦИЯ СЛАВНОВСКОГО СЕЛЬСКОГО ПОСЕЛЕНИЯ</w:t>
      </w:r>
    </w:p>
    <w:p w:rsidR="00B774B2" w:rsidRPr="00C476C8" w:rsidRDefault="00B774B2" w:rsidP="00B774B2">
      <w:pPr>
        <w:suppressAutoHyphens/>
        <w:jc w:val="center"/>
        <w:rPr>
          <w:rFonts w:ascii="Times New Roman" w:hAnsi="Times New Roman"/>
          <w:b/>
          <w:kern w:val="2"/>
          <w:sz w:val="28"/>
          <w:szCs w:val="28"/>
          <w:lang w:bidi="hi-IN"/>
        </w:rPr>
      </w:pPr>
      <w:r w:rsidRPr="00C476C8">
        <w:rPr>
          <w:rFonts w:ascii="Times New Roman" w:hAnsi="Times New Roman"/>
          <w:b/>
          <w:kern w:val="2"/>
          <w:sz w:val="28"/>
          <w:szCs w:val="28"/>
          <w:lang w:bidi="hi-IN"/>
        </w:rPr>
        <w:t>ПОСТАНОВЛЕНИЕ</w:t>
      </w:r>
    </w:p>
    <w:p w:rsidR="00B774B2" w:rsidRPr="00C476C8" w:rsidRDefault="00B774B2" w:rsidP="00B774B2">
      <w:pPr>
        <w:rPr>
          <w:rFonts w:ascii="Times New Roman" w:hAnsi="Times New Roman"/>
          <w:b/>
          <w:bCs/>
          <w:sz w:val="28"/>
          <w:szCs w:val="28"/>
        </w:rPr>
      </w:pPr>
      <w:r w:rsidRPr="00C476C8">
        <w:rPr>
          <w:rFonts w:ascii="Times New Roman" w:hAnsi="Times New Roman"/>
          <w:b/>
          <w:bCs/>
          <w:sz w:val="28"/>
          <w:szCs w:val="28"/>
        </w:rPr>
        <w:t>05 ноября 2024 г.                            с. Славное                               № 25</w:t>
      </w:r>
      <w:r>
        <w:rPr>
          <w:rFonts w:ascii="Times New Roman" w:hAnsi="Times New Roman"/>
          <w:b/>
          <w:bCs/>
          <w:sz w:val="28"/>
          <w:szCs w:val="28"/>
        </w:rPr>
        <w:t>7</w:t>
      </w:r>
    </w:p>
    <w:p w:rsidR="00B774B2" w:rsidRDefault="00B774B2" w:rsidP="00B774B2">
      <w:pPr>
        <w:pStyle w:val="affff3"/>
        <w:autoSpaceDE w:val="0"/>
        <w:autoSpaceDN w:val="0"/>
        <w:adjustRightInd w:val="0"/>
        <w:spacing w:line="240" w:lineRule="auto"/>
        <w:ind w:left="0"/>
        <w:jc w:val="center"/>
        <w:rPr>
          <w:rFonts w:ascii="Times New Roman" w:hAnsi="Times New Roman"/>
          <w:b/>
          <w:sz w:val="28"/>
          <w:szCs w:val="28"/>
          <w:lang w:eastAsia="ru-RU"/>
        </w:rPr>
      </w:pPr>
    </w:p>
    <w:p w:rsidR="00B4754C" w:rsidRPr="00B4754C" w:rsidRDefault="00B4754C" w:rsidP="00B4754C">
      <w:pPr>
        <w:widowControl/>
        <w:autoSpaceDE/>
        <w:autoSpaceDN/>
        <w:adjustRightInd/>
        <w:ind w:firstLine="0"/>
        <w:jc w:val="center"/>
        <w:rPr>
          <w:rFonts w:ascii="Times New Roman" w:eastAsia="Calibri" w:hAnsi="Times New Roman" w:cs="Times New Roman"/>
          <w:b/>
          <w:sz w:val="28"/>
          <w:szCs w:val="28"/>
          <w:lang w:eastAsia="en-US"/>
        </w:rPr>
      </w:pPr>
      <w:r w:rsidRPr="00B4754C">
        <w:rPr>
          <w:rFonts w:ascii="Times New Roman" w:eastAsia="Calibri" w:hAnsi="Times New Roman" w:cs="Times New Roman"/>
          <w:b/>
          <w:sz w:val="28"/>
          <w:szCs w:val="28"/>
          <w:lang w:eastAsia="en-US"/>
        </w:rPr>
        <w:t>Об утверждении Порядка разработки и утверждения административных</w:t>
      </w:r>
    </w:p>
    <w:p w:rsidR="002B27BF" w:rsidRDefault="00B4754C" w:rsidP="00B4754C">
      <w:pPr>
        <w:widowControl/>
        <w:autoSpaceDE/>
        <w:autoSpaceDN/>
        <w:adjustRightInd/>
        <w:ind w:firstLine="0"/>
        <w:jc w:val="center"/>
        <w:rPr>
          <w:rFonts w:ascii="Times New Roman" w:eastAsia="Calibri" w:hAnsi="Times New Roman" w:cs="Times New Roman"/>
          <w:b/>
          <w:sz w:val="28"/>
          <w:szCs w:val="28"/>
          <w:lang w:eastAsia="en-US"/>
        </w:rPr>
      </w:pPr>
      <w:r w:rsidRPr="00B4754C">
        <w:rPr>
          <w:rFonts w:ascii="Times New Roman" w:eastAsia="Calibri" w:hAnsi="Times New Roman" w:cs="Times New Roman"/>
          <w:b/>
          <w:sz w:val="28"/>
          <w:szCs w:val="28"/>
          <w:lang w:eastAsia="en-US"/>
        </w:rPr>
        <w:t>регламентов предоставления муниципальных услуг</w:t>
      </w:r>
    </w:p>
    <w:p w:rsidR="00B4754C" w:rsidRPr="00BD63B4" w:rsidRDefault="00B4754C" w:rsidP="00B4754C">
      <w:pPr>
        <w:widowControl/>
        <w:autoSpaceDE/>
        <w:autoSpaceDN/>
        <w:adjustRightInd/>
        <w:ind w:firstLine="0"/>
        <w:rPr>
          <w:rFonts w:ascii="Times New Roman" w:eastAsia="Calibri" w:hAnsi="Times New Roman" w:cs="Times New Roman"/>
          <w:lang w:eastAsia="en-US"/>
        </w:rPr>
      </w:pPr>
    </w:p>
    <w:p w:rsidR="00C517DE" w:rsidRPr="00F86038" w:rsidRDefault="00C517DE" w:rsidP="00F86038">
      <w:pPr>
        <w:suppressAutoHyphens/>
        <w:spacing w:before="11"/>
        <w:ind w:firstLine="0"/>
        <w:rPr>
          <w:rFonts w:ascii="Times New Roman" w:eastAsia="Calibri" w:hAnsi="Times New Roman" w:cs="Times New Roman"/>
          <w:sz w:val="28"/>
          <w:szCs w:val="28"/>
        </w:rPr>
      </w:pPr>
      <w:r w:rsidRPr="009E2266">
        <w:rPr>
          <w:rFonts w:ascii="Times New Roman" w:eastAsia="Calibri" w:hAnsi="Times New Roman" w:cs="Times New Roman"/>
          <w:sz w:val="28"/>
          <w:szCs w:val="28"/>
          <w:lang w:eastAsia="en-US"/>
        </w:rPr>
        <w:t xml:space="preserve">  </w:t>
      </w:r>
      <w:r w:rsidR="00DB21D6" w:rsidRPr="009E2266">
        <w:rPr>
          <w:rFonts w:ascii="Times New Roman" w:eastAsia="Calibri" w:hAnsi="Times New Roman" w:cs="Times New Roman"/>
          <w:sz w:val="28"/>
          <w:szCs w:val="28"/>
          <w:lang w:eastAsia="en-US"/>
        </w:rPr>
        <w:t xml:space="preserve">       </w:t>
      </w:r>
      <w:r w:rsidR="00B4754C" w:rsidRPr="00B4754C">
        <w:rPr>
          <w:rFonts w:ascii="Times New Roman" w:eastAsia="Calibri" w:hAnsi="Times New Roman" w:cs="Times New Roman"/>
          <w:sz w:val="28"/>
          <w:szCs w:val="28"/>
          <w:lang w:eastAsia="en-US"/>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РФ от 20.07.2021 № 1228 «Об утверждении Правил разработки и утверждения административных регламентов предоставления муниципальных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w:t>
      </w:r>
      <w:r w:rsidRPr="00340EF5">
        <w:rPr>
          <w:rFonts w:ascii="Times New Roman" w:eastAsia="Calibri" w:hAnsi="Times New Roman" w:cs="Times New Roman"/>
          <w:sz w:val="28"/>
          <w:szCs w:val="28"/>
        </w:rPr>
        <w:t xml:space="preserve"> муниципального образования </w:t>
      </w:r>
      <w:proofErr w:type="spellStart"/>
      <w:r w:rsidR="00BD63B4">
        <w:rPr>
          <w:rFonts w:ascii="Times New Roman" w:eastAsia="Calibri" w:hAnsi="Times New Roman" w:cs="Times New Roman"/>
          <w:sz w:val="28"/>
          <w:szCs w:val="28"/>
        </w:rPr>
        <w:t>Славно</w:t>
      </w:r>
      <w:r w:rsidR="00DB21D6">
        <w:rPr>
          <w:rFonts w:ascii="Times New Roman" w:eastAsia="Calibri" w:hAnsi="Times New Roman" w:cs="Times New Roman"/>
          <w:sz w:val="28"/>
          <w:szCs w:val="28"/>
        </w:rPr>
        <w:t>вское</w:t>
      </w:r>
      <w:proofErr w:type="spellEnd"/>
      <w:r>
        <w:rPr>
          <w:rFonts w:ascii="Times New Roman" w:eastAsia="Calibri" w:hAnsi="Times New Roman" w:cs="Times New Roman"/>
          <w:sz w:val="28"/>
          <w:szCs w:val="28"/>
        </w:rPr>
        <w:t xml:space="preserve"> </w:t>
      </w:r>
      <w:r w:rsidRPr="00340EF5">
        <w:rPr>
          <w:rFonts w:ascii="Times New Roman" w:eastAsia="Calibri" w:hAnsi="Times New Roman" w:cs="Times New Roman"/>
          <w:sz w:val="28"/>
          <w:szCs w:val="28"/>
        </w:rPr>
        <w:t xml:space="preserve"> сельское поселение</w:t>
      </w:r>
      <w:r w:rsidR="00BD63B4">
        <w:rPr>
          <w:rFonts w:ascii="Times New Roman" w:eastAsia="Calibri" w:hAnsi="Times New Roman" w:cs="Times New Roman"/>
          <w:sz w:val="28"/>
          <w:szCs w:val="28"/>
        </w:rPr>
        <w:t xml:space="preserve"> </w:t>
      </w:r>
      <w:proofErr w:type="spellStart"/>
      <w:r w:rsidR="00BD63B4">
        <w:rPr>
          <w:rFonts w:ascii="Times New Roman" w:eastAsia="Calibri" w:hAnsi="Times New Roman" w:cs="Times New Roman"/>
          <w:sz w:val="28"/>
          <w:szCs w:val="28"/>
        </w:rPr>
        <w:t>Раздольненского</w:t>
      </w:r>
      <w:proofErr w:type="spellEnd"/>
      <w:r w:rsidR="00BD63B4">
        <w:rPr>
          <w:rFonts w:ascii="Times New Roman" w:eastAsia="Calibri" w:hAnsi="Times New Roman" w:cs="Times New Roman"/>
          <w:sz w:val="28"/>
          <w:szCs w:val="28"/>
        </w:rPr>
        <w:t xml:space="preserve"> района Республики Крым</w:t>
      </w:r>
      <w:r w:rsidRPr="00340EF5">
        <w:rPr>
          <w:rFonts w:ascii="Times New Roman" w:eastAsia="Calibri" w:hAnsi="Times New Roman" w:cs="Times New Roman"/>
          <w:sz w:val="28"/>
          <w:szCs w:val="28"/>
        </w:rPr>
        <w:t xml:space="preserve">, </w:t>
      </w:r>
      <w:r w:rsidR="00510AAD">
        <w:rPr>
          <w:rFonts w:ascii="Times New Roman" w:eastAsia="Calibri" w:hAnsi="Times New Roman" w:cs="Times New Roman"/>
          <w:sz w:val="28"/>
          <w:szCs w:val="28"/>
        </w:rPr>
        <w:t xml:space="preserve">принимая во внимание информационное письмо прокуратуры </w:t>
      </w:r>
      <w:proofErr w:type="spellStart"/>
      <w:r w:rsidR="00510AAD">
        <w:rPr>
          <w:rFonts w:ascii="Times New Roman" w:eastAsia="Calibri" w:hAnsi="Times New Roman" w:cs="Times New Roman"/>
          <w:sz w:val="28"/>
          <w:szCs w:val="28"/>
        </w:rPr>
        <w:t>Раздольненского</w:t>
      </w:r>
      <w:proofErr w:type="spellEnd"/>
      <w:r w:rsidR="00510AAD">
        <w:rPr>
          <w:rFonts w:ascii="Times New Roman" w:eastAsia="Calibri" w:hAnsi="Times New Roman" w:cs="Times New Roman"/>
          <w:sz w:val="28"/>
          <w:szCs w:val="28"/>
        </w:rPr>
        <w:t xml:space="preserve"> района от 31 мая 2024 года № Исорг-20350020-1149-24/-20350020,</w:t>
      </w:r>
      <w:r w:rsidR="00B774B2">
        <w:rPr>
          <w:rFonts w:ascii="Times New Roman" w:eastAsia="Calibri" w:hAnsi="Times New Roman" w:cs="Times New Roman"/>
          <w:sz w:val="28"/>
          <w:szCs w:val="28"/>
        </w:rPr>
        <w:t xml:space="preserve"> </w:t>
      </w:r>
      <w:r w:rsidR="00B774B2">
        <w:rPr>
          <w:rFonts w:ascii="Times New Roman" w:hAnsi="Times New Roman"/>
          <w:sz w:val="28"/>
          <w:szCs w:val="28"/>
        </w:rPr>
        <w:t xml:space="preserve">положительное заключение прокуратуры </w:t>
      </w:r>
      <w:proofErr w:type="spellStart"/>
      <w:r w:rsidR="00B774B2">
        <w:rPr>
          <w:rFonts w:ascii="Times New Roman" w:hAnsi="Times New Roman"/>
          <w:sz w:val="28"/>
          <w:szCs w:val="28"/>
        </w:rPr>
        <w:t>Раздольненского</w:t>
      </w:r>
      <w:proofErr w:type="spellEnd"/>
      <w:r w:rsidR="00B774B2">
        <w:rPr>
          <w:rFonts w:ascii="Times New Roman" w:hAnsi="Times New Roman"/>
          <w:sz w:val="28"/>
          <w:szCs w:val="28"/>
        </w:rPr>
        <w:t xml:space="preserve"> района Республики Крым о соответствии требованиям действующего федерального законодательства от 05.10.2024 № 20350020-2168-24/7292-20350020</w:t>
      </w:r>
      <w:r w:rsidR="00B774B2">
        <w:rPr>
          <w:rFonts w:ascii="Times New Roman" w:hAnsi="Times New Roman"/>
          <w:sz w:val="28"/>
          <w:szCs w:val="28"/>
        </w:rPr>
        <w:t>,</w:t>
      </w:r>
      <w:r w:rsidR="00BD63B4">
        <w:rPr>
          <w:rFonts w:ascii="Times New Roman" w:eastAsia="Calibri" w:hAnsi="Times New Roman" w:cs="Times New Roman"/>
          <w:sz w:val="28"/>
          <w:szCs w:val="28"/>
        </w:rPr>
        <w:t xml:space="preserve"> Администрация </w:t>
      </w:r>
      <w:proofErr w:type="spellStart"/>
      <w:r w:rsidR="00BD63B4">
        <w:rPr>
          <w:rFonts w:ascii="Times New Roman" w:eastAsia="Calibri" w:hAnsi="Times New Roman" w:cs="Times New Roman"/>
          <w:sz w:val="28"/>
          <w:szCs w:val="28"/>
        </w:rPr>
        <w:t>Славновского</w:t>
      </w:r>
      <w:proofErr w:type="spellEnd"/>
      <w:r w:rsidR="00BD63B4">
        <w:rPr>
          <w:rFonts w:ascii="Times New Roman" w:eastAsia="Calibri" w:hAnsi="Times New Roman" w:cs="Times New Roman"/>
          <w:sz w:val="28"/>
          <w:szCs w:val="28"/>
        </w:rPr>
        <w:t xml:space="preserve"> сельского поселения </w:t>
      </w:r>
      <w:proofErr w:type="spellStart"/>
      <w:r w:rsidR="00B4754C" w:rsidRPr="00B4754C">
        <w:rPr>
          <w:rFonts w:ascii="Times New Roman" w:eastAsia="Calibri" w:hAnsi="Times New Roman" w:cs="Times New Roman"/>
          <w:sz w:val="28"/>
          <w:szCs w:val="28"/>
        </w:rPr>
        <w:t>Раздольненского</w:t>
      </w:r>
      <w:proofErr w:type="spellEnd"/>
      <w:r w:rsidR="00B4754C" w:rsidRPr="00B4754C">
        <w:rPr>
          <w:rFonts w:ascii="Times New Roman" w:eastAsia="Calibri" w:hAnsi="Times New Roman" w:cs="Times New Roman"/>
          <w:sz w:val="28"/>
          <w:szCs w:val="28"/>
        </w:rPr>
        <w:t xml:space="preserve"> района Республики Крым</w:t>
      </w:r>
    </w:p>
    <w:p w:rsidR="00B71A03" w:rsidRDefault="002B27BF" w:rsidP="002B27BF">
      <w:pPr>
        <w:widowControl/>
        <w:autoSpaceDE/>
        <w:autoSpaceDN/>
        <w:adjustRightInd/>
        <w:spacing w:after="200" w:line="276" w:lineRule="auto"/>
        <w:ind w:firstLine="0"/>
        <w:jc w:val="left"/>
        <w:rPr>
          <w:rFonts w:ascii="Times New Roman" w:eastAsia="Calibri" w:hAnsi="Times New Roman" w:cs="Times New Roman"/>
          <w:b/>
          <w:sz w:val="28"/>
          <w:szCs w:val="28"/>
          <w:lang w:eastAsia="en-US"/>
        </w:rPr>
      </w:pPr>
      <w:r w:rsidRPr="002B27BF">
        <w:rPr>
          <w:rFonts w:ascii="Times New Roman" w:eastAsia="Calibri" w:hAnsi="Times New Roman" w:cs="Times New Roman"/>
          <w:b/>
          <w:sz w:val="28"/>
          <w:szCs w:val="28"/>
          <w:lang w:eastAsia="en-US"/>
        </w:rPr>
        <w:t xml:space="preserve">                               </w:t>
      </w:r>
      <w:r w:rsidR="00340EF5">
        <w:rPr>
          <w:rFonts w:ascii="Times New Roman" w:eastAsia="Calibri" w:hAnsi="Times New Roman" w:cs="Times New Roman"/>
          <w:b/>
          <w:sz w:val="28"/>
          <w:szCs w:val="28"/>
          <w:lang w:eastAsia="en-US"/>
        </w:rPr>
        <w:t xml:space="preserve">                   </w:t>
      </w:r>
    </w:p>
    <w:p w:rsidR="002B27BF" w:rsidRPr="002B27BF" w:rsidRDefault="00340EF5" w:rsidP="00B71A03">
      <w:pPr>
        <w:widowControl/>
        <w:autoSpaceDE/>
        <w:autoSpaceDN/>
        <w:adjustRightInd/>
        <w:spacing w:after="200"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ПОСТАНОВЛЯ</w:t>
      </w:r>
      <w:r w:rsidR="00BD63B4">
        <w:rPr>
          <w:rFonts w:ascii="Times New Roman" w:eastAsia="Calibri" w:hAnsi="Times New Roman" w:cs="Times New Roman"/>
          <w:b/>
          <w:sz w:val="28"/>
          <w:szCs w:val="28"/>
          <w:lang w:eastAsia="en-US"/>
        </w:rPr>
        <w:t>ЕТ</w:t>
      </w:r>
      <w:r w:rsidR="002B27BF" w:rsidRPr="002B27BF">
        <w:rPr>
          <w:rFonts w:ascii="Times New Roman" w:eastAsia="Calibri" w:hAnsi="Times New Roman" w:cs="Times New Roman"/>
          <w:b/>
          <w:sz w:val="28"/>
          <w:szCs w:val="28"/>
          <w:lang w:eastAsia="en-US"/>
        </w:rPr>
        <w:t>:</w:t>
      </w:r>
    </w:p>
    <w:p w:rsidR="00B4754C" w:rsidRPr="00B4754C" w:rsidRDefault="002B27BF" w:rsidP="00B4754C">
      <w:pPr>
        <w:ind w:firstLine="0"/>
        <w:rPr>
          <w:rFonts w:ascii="Times New Roman" w:hAnsi="Times New Roman" w:cs="Times New Roman"/>
          <w:sz w:val="28"/>
          <w:szCs w:val="28"/>
        </w:rPr>
      </w:pPr>
      <w:r w:rsidRPr="00C71B49">
        <w:rPr>
          <w:rFonts w:ascii="Times New Roman" w:hAnsi="Times New Roman" w:cs="Times New Roman"/>
          <w:sz w:val="28"/>
          <w:szCs w:val="28"/>
        </w:rPr>
        <w:t>1. Утвердить</w:t>
      </w:r>
      <w:r w:rsidR="00B4754C">
        <w:rPr>
          <w:rFonts w:ascii="Times New Roman" w:hAnsi="Times New Roman" w:cs="Times New Roman"/>
          <w:sz w:val="28"/>
          <w:szCs w:val="28"/>
        </w:rPr>
        <w:t xml:space="preserve"> прилагаемый </w:t>
      </w:r>
      <w:r w:rsidRPr="00C71B49">
        <w:rPr>
          <w:rFonts w:ascii="Times New Roman" w:hAnsi="Times New Roman" w:cs="Times New Roman"/>
          <w:sz w:val="28"/>
          <w:szCs w:val="28"/>
        </w:rPr>
        <w:t xml:space="preserve">Порядок </w:t>
      </w:r>
      <w:r w:rsidR="00B4754C" w:rsidRPr="00B4754C">
        <w:rPr>
          <w:rFonts w:ascii="Times New Roman" w:hAnsi="Times New Roman" w:cs="Times New Roman"/>
          <w:sz w:val="28"/>
          <w:szCs w:val="28"/>
        </w:rPr>
        <w:t>разработки и утверждения административных</w:t>
      </w:r>
    </w:p>
    <w:p w:rsidR="002B27BF" w:rsidRDefault="00B4754C" w:rsidP="00B4754C">
      <w:pPr>
        <w:ind w:firstLine="0"/>
        <w:rPr>
          <w:rFonts w:ascii="Times New Roman" w:hAnsi="Times New Roman" w:cs="Times New Roman"/>
          <w:sz w:val="28"/>
          <w:szCs w:val="28"/>
        </w:rPr>
      </w:pPr>
      <w:r w:rsidRPr="00B4754C">
        <w:rPr>
          <w:rFonts w:ascii="Times New Roman" w:hAnsi="Times New Roman" w:cs="Times New Roman"/>
          <w:sz w:val="28"/>
          <w:szCs w:val="28"/>
        </w:rPr>
        <w:t>регламентов предоставления муниципальных услуг</w:t>
      </w:r>
      <w:r w:rsidR="002B27BF" w:rsidRPr="00CF538A">
        <w:rPr>
          <w:rFonts w:ascii="Times New Roman" w:hAnsi="Times New Roman" w:cs="Times New Roman"/>
          <w:sz w:val="28"/>
          <w:szCs w:val="28"/>
        </w:rPr>
        <w:t>.</w:t>
      </w:r>
    </w:p>
    <w:p w:rsidR="002D1C50" w:rsidRDefault="002B27BF" w:rsidP="00FE7311">
      <w:pPr>
        <w:ind w:firstLine="0"/>
        <w:rPr>
          <w:rFonts w:ascii="Times New Roman" w:hAnsi="Times New Roman" w:cs="Times New Roman"/>
          <w:sz w:val="28"/>
          <w:szCs w:val="28"/>
        </w:rPr>
      </w:pPr>
      <w:r w:rsidRPr="00CF538A">
        <w:rPr>
          <w:rFonts w:ascii="Times New Roman" w:hAnsi="Times New Roman" w:cs="Times New Roman"/>
          <w:sz w:val="28"/>
          <w:szCs w:val="28"/>
        </w:rPr>
        <w:t xml:space="preserve">2. </w:t>
      </w:r>
      <w:r w:rsidR="002D1C50">
        <w:rPr>
          <w:rFonts w:ascii="Times New Roman" w:hAnsi="Times New Roman" w:cs="Times New Roman"/>
          <w:sz w:val="28"/>
          <w:szCs w:val="28"/>
        </w:rPr>
        <w:t xml:space="preserve">Признать утратившими силу следующие постановления администрации </w:t>
      </w:r>
      <w:proofErr w:type="spellStart"/>
      <w:r w:rsidR="002D1C50" w:rsidRPr="002D1C50">
        <w:rPr>
          <w:rFonts w:ascii="Times New Roman" w:hAnsi="Times New Roman" w:cs="Times New Roman"/>
          <w:sz w:val="28"/>
          <w:szCs w:val="28"/>
        </w:rPr>
        <w:t>Славновского</w:t>
      </w:r>
      <w:proofErr w:type="spellEnd"/>
      <w:r w:rsidR="002D1C50" w:rsidRPr="002D1C50">
        <w:rPr>
          <w:rFonts w:ascii="Times New Roman" w:hAnsi="Times New Roman" w:cs="Times New Roman"/>
          <w:sz w:val="28"/>
          <w:szCs w:val="28"/>
        </w:rPr>
        <w:t xml:space="preserve"> сельского поселения</w:t>
      </w:r>
      <w:r w:rsidR="002D1C50">
        <w:rPr>
          <w:rFonts w:ascii="Times New Roman" w:hAnsi="Times New Roman" w:cs="Times New Roman"/>
          <w:sz w:val="28"/>
          <w:szCs w:val="28"/>
        </w:rPr>
        <w:t>:</w:t>
      </w:r>
    </w:p>
    <w:p w:rsidR="002D1C50" w:rsidRDefault="002D1C50" w:rsidP="00FE7311">
      <w:pPr>
        <w:ind w:firstLine="0"/>
        <w:rPr>
          <w:rFonts w:ascii="Times New Roman" w:hAnsi="Times New Roman" w:cs="Times New Roman"/>
          <w:sz w:val="28"/>
          <w:szCs w:val="28"/>
        </w:rPr>
      </w:pPr>
      <w:r>
        <w:rPr>
          <w:rFonts w:ascii="Times New Roman" w:hAnsi="Times New Roman" w:cs="Times New Roman"/>
          <w:sz w:val="28"/>
          <w:szCs w:val="28"/>
        </w:rPr>
        <w:t>- от 17.04.2020 № 109 «</w:t>
      </w:r>
      <w:r w:rsidRPr="002D1C50">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2D1C50">
        <w:rPr>
          <w:rFonts w:ascii="Times New Roman" w:hAnsi="Times New Roman" w:cs="Times New Roman"/>
          <w:sz w:val="28"/>
          <w:szCs w:val="28"/>
        </w:rPr>
        <w:t>Славновского</w:t>
      </w:r>
      <w:proofErr w:type="spellEnd"/>
      <w:r w:rsidRPr="002D1C50">
        <w:rPr>
          <w:rFonts w:ascii="Times New Roman" w:hAnsi="Times New Roman" w:cs="Times New Roman"/>
          <w:sz w:val="28"/>
          <w:szCs w:val="28"/>
        </w:rPr>
        <w:t xml:space="preserve"> сельского поселения </w:t>
      </w:r>
      <w:proofErr w:type="spellStart"/>
      <w:r w:rsidRPr="002D1C50">
        <w:rPr>
          <w:rFonts w:ascii="Times New Roman" w:hAnsi="Times New Roman" w:cs="Times New Roman"/>
          <w:sz w:val="28"/>
          <w:szCs w:val="28"/>
        </w:rPr>
        <w:t>Раздольненского</w:t>
      </w:r>
      <w:proofErr w:type="spellEnd"/>
      <w:r w:rsidRPr="002D1C50">
        <w:rPr>
          <w:rFonts w:ascii="Times New Roman" w:hAnsi="Times New Roman" w:cs="Times New Roman"/>
          <w:sz w:val="28"/>
          <w:szCs w:val="28"/>
        </w:rPr>
        <w:t xml:space="preserve"> района Республики Крым и Порядка проведения экспертизы проектов административных регламентов предоставления муниципальных услуг</w:t>
      </w:r>
      <w:r>
        <w:rPr>
          <w:rFonts w:ascii="Times New Roman" w:hAnsi="Times New Roman" w:cs="Times New Roman"/>
          <w:sz w:val="28"/>
          <w:szCs w:val="28"/>
        </w:rPr>
        <w:t>»;</w:t>
      </w:r>
    </w:p>
    <w:p w:rsidR="002B27BF" w:rsidRDefault="002D1C50" w:rsidP="00FE7311">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2D1C50">
        <w:rPr>
          <w:rFonts w:ascii="Times New Roman" w:hAnsi="Times New Roman" w:cs="Times New Roman"/>
          <w:sz w:val="28"/>
          <w:szCs w:val="28"/>
        </w:rPr>
        <w:t>от 23</w:t>
      </w:r>
      <w:r>
        <w:rPr>
          <w:rFonts w:ascii="Times New Roman" w:hAnsi="Times New Roman" w:cs="Times New Roman"/>
          <w:sz w:val="28"/>
          <w:szCs w:val="28"/>
        </w:rPr>
        <w:t>.08.</w:t>
      </w:r>
      <w:r w:rsidRPr="002D1C50">
        <w:rPr>
          <w:rFonts w:ascii="Times New Roman" w:hAnsi="Times New Roman" w:cs="Times New Roman"/>
          <w:sz w:val="28"/>
          <w:szCs w:val="28"/>
        </w:rPr>
        <w:t xml:space="preserve">2021 </w:t>
      </w:r>
      <w:r>
        <w:rPr>
          <w:rFonts w:ascii="Times New Roman" w:hAnsi="Times New Roman" w:cs="Times New Roman"/>
          <w:sz w:val="28"/>
          <w:szCs w:val="28"/>
        </w:rPr>
        <w:t>№</w:t>
      </w:r>
      <w:r w:rsidRPr="002D1C50">
        <w:rPr>
          <w:rFonts w:ascii="Times New Roman" w:hAnsi="Times New Roman" w:cs="Times New Roman"/>
          <w:sz w:val="28"/>
          <w:szCs w:val="28"/>
        </w:rPr>
        <w:t xml:space="preserve"> 128 </w:t>
      </w:r>
      <w:r>
        <w:rPr>
          <w:rFonts w:ascii="Times New Roman" w:hAnsi="Times New Roman" w:cs="Times New Roman"/>
          <w:sz w:val="28"/>
          <w:szCs w:val="28"/>
        </w:rPr>
        <w:t>«</w:t>
      </w:r>
      <w:r w:rsidRPr="002D1C50">
        <w:rPr>
          <w:rFonts w:ascii="Times New Roman" w:hAnsi="Times New Roman" w:cs="Times New Roman"/>
          <w:sz w:val="28"/>
          <w:szCs w:val="28"/>
        </w:rPr>
        <w:t xml:space="preserve">О внесении изменений в Порядок разработки и утверждения административных регламентов предоставления муниципальных услуг Администрацией </w:t>
      </w:r>
      <w:proofErr w:type="spellStart"/>
      <w:r w:rsidRPr="002D1C50">
        <w:rPr>
          <w:rFonts w:ascii="Times New Roman" w:hAnsi="Times New Roman" w:cs="Times New Roman"/>
          <w:sz w:val="28"/>
          <w:szCs w:val="28"/>
        </w:rPr>
        <w:t>Славновского</w:t>
      </w:r>
      <w:proofErr w:type="spellEnd"/>
      <w:r w:rsidRPr="002D1C50">
        <w:rPr>
          <w:rFonts w:ascii="Times New Roman" w:hAnsi="Times New Roman" w:cs="Times New Roman"/>
          <w:sz w:val="28"/>
          <w:szCs w:val="28"/>
        </w:rPr>
        <w:t xml:space="preserve"> сельского поселения </w:t>
      </w:r>
      <w:proofErr w:type="spellStart"/>
      <w:r w:rsidRPr="002D1C50">
        <w:rPr>
          <w:rFonts w:ascii="Times New Roman" w:hAnsi="Times New Roman" w:cs="Times New Roman"/>
          <w:sz w:val="28"/>
          <w:szCs w:val="28"/>
        </w:rPr>
        <w:t>Раздольненского</w:t>
      </w:r>
      <w:proofErr w:type="spellEnd"/>
      <w:r w:rsidRPr="002D1C50">
        <w:rPr>
          <w:rFonts w:ascii="Times New Roman" w:hAnsi="Times New Roman" w:cs="Times New Roman"/>
          <w:sz w:val="28"/>
          <w:szCs w:val="28"/>
        </w:rPr>
        <w:t xml:space="preserve"> района Республики Крым, утвержденный постановлением Администрации </w:t>
      </w:r>
      <w:proofErr w:type="spellStart"/>
      <w:r w:rsidRPr="002D1C50">
        <w:rPr>
          <w:rFonts w:ascii="Times New Roman" w:hAnsi="Times New Roman" w:cs="Times New Roman"/>
          <w:sz w:val="28"/>
          <w:szCs w:val="28"/>
        </w:rPr>
        <w:t>Славновского</w:t>
      </w:r>
      <w:proofErr w:type="spellEnd"/>
      <w:r w:rsidRPr="002D1C50">
        <w:rPr>
          <w:rFonts w:ascii="Times New Roman" w:hAnsi="Times New Roman" w:cs="Times New Roman"/>
          <w:sz w:val="28"/>
          <w:szCs w:val="28"/>
        </w:rPr>
        <w:t xml:space="preserve"> сельского поселения от 17.04.2020 </w:t>
      </w:r>
      <w:r>
        <w:rPr>
          <w:rFonts w:ascii="Times New Roman" w:hAnsi="Times New Roman" w:cs="Times New Roman"/>
          <w:sz w:val="28"/>
          <w:szCs w:val="28"/>
        </w:rPr>
        <w:t>№</w:t>
      </w:r>
      <w:r w:rsidRPr="002D1C50">
        <w:rPr>
          <w:rFonts w:ascii="Times New Roman" w:hAnsi="Times New Roman" w:cs="Times New Roman"/>
          <w:sz w:val="28"/>
          <w:szCs w:val="28"/>
        </w:rPr>
        <w:t xml:space="preserve"> 109</w:t>
      </w:r>
      <w:r>
        <w:rPr>
          <w:rFonts w:ascii="Times New Roman" w:hAnsi="Times New Roman" w:cs="Times New Roman"/>
          <w:sz w:val="28"/>
          <w:szCs w:val="28"/>
        </w:rPr>
        <w:t>»</w:t>
      </w:r>
      <w:r w:rsidR="002B27BF">
        <w:rPr>
          <w:rFonts w:ascii="Times New Roman" w:hAnsi="Times New Roman" w:cs="Times New Roman"/>
          <w:sz w:val="28"/>
          <w:szCs w:val="28"/>
        </w:rPr>
        <w:t>.</w:t>
      </w:r>
    </w:p>
    <w:p w:rsidR="00BD63B4" w:rsidRPr="00BD63B4" w:rsidRDefault="00BD63B4" w:rsidP="00BD63B4">
      <w:pPr>
        <w:ind w:firstLine="0"/>
        <w:rPr>
          <w:rFonts w:ascii="Times New Roman" w:hAnsi="Times New Roman" w:cs="Times New Roman"/>
          <w:color w:val="000000"/>
          <w:sz w:val="28"/>
          <w:szCs w:val="28"/>
        </w:rPr>
      </w:pPr>
      <w:r w:rsidRPr="00BD63B4">
        <w:rPr>
          <w:rFonts w:ascii="Times New Roman" w:hAnsi="Times New Roman" w:cs="Times New Roman"/>
          <w:spacing w:val="-1"/>
          <w:sz w:val="28"/>
          <w:szCs w:val="28"/>
        </w:rPr>
        <w:lastRenderedPageBreak/>
        <w:t>3.</w:t>
      </w:r>
      <w:r w:rsidRPr="00BD63B4">
        <w:rPr>
          <w:rFonts w:ascii="Times New Roman" w:hAnsi="Times New Roman" w:cs="Times New Roman"/>
          <w:color w:val="000000"/>
          <w:sz w:val="28"/>
          <w:szCs w:val="28"/>
        </w:rPr>
        <w:t xml:space="preserve"> Постановление вступает в силу с момента его обнародования.</w:t>
      </w:r>
    </w:p>
    <w:p w:rsidR="00D40129" w:rsidRPr="00D004B9" w:rsidRDefault="00BD63B4" w:rsidP="00D40129">
      <w:pPr>
        <w:pStyle w:val="affff5"/>
        <w:jc w:val="both"/>
        <w:rPr>
          <w:sz w:val="28"/>
          <w:szCs w:val="28"/>
        </w:rPr>
      </w:pPr>
      <w:r w:rsidRPr="00BD63B4">
        <w:rPr>
          <w:sz w:val="28"/>
          <w:szCs w:val="28"/>
        </w:rPr>
        <w:t>4.</w:t>
      </w:r>
      <w:r w:rsidRPr="00BD63B4">
        <w:rPr>
          <w:color w:val="000000"/>
          <w:sz w:val="28"/>
          <w:szCs w:val="28"/>
        </w:rPr>
        <w:t xml:space="preserve"> Обнародовать настоящее </w:t>
      </w:r>
      <w:r w:rsidR="00D40129">
        <w:rPr>
          <w:color w:val="000000"/>
          <w:sz w:val="28"/>
          <w:szCs w:val="28"/>
        </w:rPr>
        <w:t xml:space="preserve">постановление </w:t>
      </w:r>
      <w:bookmarkStart w:id="0" w:name="_GoBack"/>
      <w:bookmarkEnd w:id="0"/>
      <w:r w:rsidR="00D40129">
        <w:rPr>
          <w:sz w:val="28"/>
          <w:szCs w:val="28"/>
          <w:lang w:eastAsia="zh-CN"/>
        </w:rPr>
        <w:t xml:space="preserve">путем </w:t>
      </w:r>
      <w:r w:rsidR="00D40129" w:rsidRPr="003413CB">
        <w:rPr>
          <w:sz w:val="28"/>
          <w:szCs w:val="28"/>
        </w:rPr>
        <w:t xml:space="preserve">размещения </w:t>
      </w:r>
      <w:r w:rsidR="00D40129" w:rsidRPr="00D004B9">
        <w:rPr>
          <w:sz w:val="28"/>
          <w:szCs w:val="28"/>
        </w:rPr>
        <w:t xml:space="preserve">в сетевом издании-официальный сайт </w:t>
      </w:r>
      <w:proofErr w:type="spellStart"/>
      <w:r w:rsidR="00D40129" w:rsidRPr="00D004B9">
        <w:rPr>
          <w:sz w:val="28"/>
          <w:szCs w:val="28"/>
        </w:rPr>
        <w:t>Славновского</w:t>
      </w:r>
      <w:proofErr w:type="spellEnd"/>
      <w:r w:rsidR="00D40129" w:rsidRPr="00D004B9">
        <w:rPr>
          <w:sz w:val="28"/>
          <w:szCs w:val="28"/>
        </w:rPr>
        <w:t xml:space="preserve"> сельского поселения </w:t>
      </w:r>
      <w:proofErr w:type="spellStart"/>
      <w:r w:rsidR="00D40129" w:rsidRPr="00D004B9">
        <w:rPr>
          <w:sz w:val="28"/>
          <w:szCs w:val="28"/>
        </w:rPr>
        <w:t>Раздольненского</w:t>
      </w:r>
      <w:proofErr w:type="spellEnd"/>
      <w:r w:rsidR="00D40129" w:rsidRPr="00D004B9">
        <w:rPr>
          <w:sz w:val="28"/>
          <w:szCs w:val="28"/>
        </w:rPr>
        <w:t xml:space="preserve"> района Республики Крым (http:// </w:t>
      </w:r>
      <w:proofErr w:type="spellStart"/>
      <w:r w:rsidR="00D40129" w:rsidRPr="00D004B9">
        <w:rPr>
          <w:sz w:val="28"/>
          <w:szCs w:val="28"/>
          <w:lang w:val="en-US"/>
        </w:rPr>
        <w:t>slavnovskoe</w:t>
      </w:r>
      <w:proofErr w:type="spellEnd"/>
      <w:r w:rsidR="00D40129" w:rsidRPr="00D004B9">
        <w:rPr>
          <w:sz w:val="28"/>
          <w:szCs w:val="28"/>
          <w:shd w:val="clear" w:color="auto" w:fill="FFFFFF"/>
        </w:rPr>
        <w:t>.</w:t>
      </w:r>
      <w:proofErr w:type="spellStart"/>
      <w:r w:rsidR="00D40129" w:rsidRPr="00D004B9">
        <w:rPr>
          <w:sz w:val="28"/>
          <w:szCs w:val="28"/>
          <w:shd w:val="clear" w:color="auto" w:fill="FFFFFF"/>
        </w:rPr>
        <w:t>ru</w:t>
      </w:r>
      <w:proofErr w:type="spellEnd"/>
      <w:proofErr w:type="gramStart"/>
      <w:r w:rsidR="00D40129" w:rsidRPr="00D004B9">
        <w:rPr>
          <w:sz w:val="28"/>
          <w:szCs w:val="28"/>
          <w:shd w:val="clear" w:color="auto" w:fill="FFFFFF"/>
        </w:rPr>
        <w:t>)</w:t>
      </w:r>
      <w:r w:rsidR="00D40129" w:rsidRPr="00D004B9">
        <w:rPr>
          <w:spacing w:val="-7"/>
          <w:sz w:val="28"/>
          <w:szCs w:val="28"/>
        </w:rPr>
        <w:t xml:space="preserve"> ,</w:t>
      </w:r>
      <w:proofErr w:type="gramEnd"/>
      <w:r w:rsidR="00D40129" w:rsidRPr="00D004B9">
        <w:rPr>
          <w:spacing w:val="-7"/>
          <w:sz w:val="28"/>
          <w:szCs w:val="28"/>
        </w:rPr>
        <w:t xml:space="preserve"> </w:t>
      </w:r>
      <w:r w:rsidR="00D40129" w:rsidRPr="00D004B9">
        <w:rPr>
          <w:sz w:val="28"/>
          <w:szCs w:val="28"/>
        </w:rPr>
        <w:t>регистрация в качестве сетевого издания Эл № ФС77-87512 от 17.06.2024 г.</w:t>
      </w:r>
    </w:p>
    <w:p w:rsidR="00BD63B4" w:rsidRPr="00BD63B4" w:rsidRDefault="00BD63B4" w:rsidP="00BD63B4">
      <w:pPr>
        <w:ind w:right="50" w:firstLine="0"/>
        <w:rPr>
          <w:rFonts w:ascii="Times New Roman" w:hAnsi="Times New Roman" w:cs="Times New Roman"/>
          <w:sz w:val="28"/>
          <w:szCs w:val="28"/>
        </w:rPr>
      </w:pPr>
    </w:p>
    <w:p w:rsidR="00BD63B4" w:rsidRPr="00BD63B4" w:rsidRDefault="00BD63B4" w:rsidP="00B71A03">
      <w:pPr>
        <w:tabs>
          <w:tab w:val="left" w:pos="986"/>
        </w:tabs>
        <w:kinsoku w:val="0"/>
        <w:overflowPunct w:val="0"/>
        <w:spacing w:before="2"/>
        <w:ind w:right="130" w:firstLine="0"/>
        <w:rPr>
          <w:rFonts w:ascii="Times New Roman" w:hAnsi="Times New Roman" w:cs="Times New Roman"/>
          <w:spacing w:val="-1"/>
          <w:sz w:val="28"/>
          <w:szCs w:val="28"/>
        </w:rPr>
      </w:pPr>
      <w:r w:rsidRPr="00BD63B4">
        <w:rPr>
          <w:rFonts w:ascii="Times New Roman" w:hAnsi="Times New Roman" w:cs="Times New Roman"/>
          <w:color w:val="000000"/>
          <w:sz w:val="28"/>
          <w:szCs w:val="28"/>
        </w:rPr>
        <w:t xml:space="preserve">5. </w:t>
      </w:r>
      <w:proofErr w:type="gramStart"/>
      <w:r w:rsidRPr="00BD63B4">
        <w:rPr>
          <w:rFonts w:ascii="Times New Roman" w:hAnsi="Times New Roman" w:cs="Times New Roman"/>
          <w:color w:val="000000"/>
          <w:sz w:val="28"/>
          <w:szCs w:val="28"/>
        </w:rPr>
        <w:t>Контроль  за</w:t>
      </w:r>
      <w:proofErr w:type="gramEnd"/>
      <w:r w:rsidRPr="00BD63B4">
        <w:rPr>
          <w:rFonts w:ascii="Times New Roman" w:hAnsi="Times New Roman" w:cs="Times New Roman"/>
          <w:color w:val="000000"/>
          <w:sz w:val="28"/>
          <w:szCs w:val="28"/>
        </w:rPr>
        <w:t xml:space="preserve"> исполнением данного постановления оставляю за собой.</w:t>
      </w:r>
    </w:p>
    <w:p w:rsidR="00B71A03" w:rsidRDefault="00BD63B4" w:rsidP="00BD63B4">
      <w:pPr>
        <w:spacing w:line="276" w:lineRule="auto"/>
        <w:rPr>
          <w:rFonts w:ascii="Times New Roman" w:hAnsi="Times New Roman" w:cs="Times New Roman"/>
          <w:color w:val="000000"/>
          <w:sz w:val="28"/>
          <w:szCs w:val="28"/>
        </w:rPr>
      </w:pPr>
      <w:r w:rsidRPr="00BD63B4">
        <w:rPr>
          <w:rFonts w:ascii="Times New Roman" w:hAnsi="Times New Roman" w:cs="Times New Roman"/>
          <w:color w:val="000000"/>
          <w:sz w:val="28"/>
          <w:szCs w:val="28"/>
        </w:rPr>
        <w:t xml:space="preserve">    </w:t>
      </w:r>
    </w:p>
    <w:p w:rsidR="00B71A03" w:rsidRDefault="00B71A03" w:rsidP="00BD63B4">
      <w:pPr>
        <w:spacing w:line="276" w:lineRule="auto"/>
        <w:rPr>
          <w:rFonts w:ascii="Times New Roman" w:hAnsi="Times New Roman" w:cs="Times New Roman"/>
          <w:color w:val="000000"/>
          <w:sz w:val="28"/>
          <w:szCs w:val="28"/>
        </w:rPr>
      </w:pPr>
    </w:p>
    <w:p w:rsidR="00B71A03" w:rsidRDefault="00B71A03" w:rsidP="00BD63B4">
      <w:pPr>
        <w:spacing w:line="276" w:lineRule="auto"/>
        <w:rPr>
          <w:rFonts w:ascii="Times New Roman" w:hAnsi="Times New Roman" w:cs="Times New Roman"/>
          <w:color w:val="000000"/>
          <w:sz w:val="28"/>
          <w:szCs w:val="28"/>
        </w:rPr>
      </w:pPr>
    </w:p>
    <w:p w:rsidR="00BD63B4" w:rsidRPr="00BD63B4" w:rsidRDefault="00BD63B4" w:rsidP="00BD63B4">
      <w:pPr>
        <w:spacing w:line="276" w:lineRule="auto"/>
        <w:rPr>
          <w:rFonts w:ascii="Times New Roman" w:eastAsia="Calibri" w:hAnsi="Times New Roman" w:cs="Times New Roman"/>
          <w:b/>
          <w:sz w:val="28"/>
          <w:szCs w:val="28"/>
        </w:rPr>
      </w:pPr>
      <w:r w:rsidRPr="00BD63B4">
        <w:rPr>
          <w:rFonts w:ascii="Times New Roman" w:eastAsia="Calibri" w:hAnsi="Times New Roman" w:cs="Times New Roman"/>
          <w:b/>
          <w:sz w:val="28"/>
          <w:szCs w:val="28"/>
        </w:rPr>
        <w:t xml:space="preserve">Председатель </w:t>
      </w:r>
      <w:proofErr w:type="spellStart"/>
      <w:r w:rsidRPr="00BD63B4">
        <w:rPr>
          <w:rFonts w:ascii="Times New Roman" w:eastAsia="Calibri" w:hAnsi="Times New Roman" w:cs="Times New Roman"/>
          <w:b/>
          <w:sz w:val="28"/>
          <w:szCs w:val="28"/>
        </w:rPr>
        <w:t>Славновского</w:t>
      </w:r>
      <w:proofErr w:type="spellEnd"/>
      <w:r w:rsidRPr="00BD63B4">
        <w:rPr>
          <w:rFonts w:ascii="Times New Roman" w:eastAsia="Calibri" w:hAnsi="Times New Roman" w:cs="Times New Roman"/>
          <w:b/>
          <w:sz w:val="28"/>
          <w:szCs w:val="28"/>
        </w:rPr>
        <w:t xml:space="preserve"> сельского</w:t>
      </w:r>
    </w:p>
    <w:p w:rsidR="00BD63B4" w:rsidRPr="00BD63B4" w:rsidRDefault="00BD63B4" w:rsidP="00B71A03">
      <w:pPr>
        <w:spacing w:line="276" w:lineRule="auto"/>
        <w:rPr>
          <w:rFonts w:ascii="Times New Roman" w:eastAsia="Calibri" w:hAnsi="Times New Roman" w:cs="Times New Roman"/>
          <w:b/>
          <w:sz w:val="28"/>
          <w:szCs w:val="28"/>
        </w:rPr>
      </w:pPr>
      <w:r w:rsidRPr="00BD63B4">
        <w:rPr>
          <w:rFonts w:ascii="Times New Roman" w:eastAsia="Calibri" w:hAnsi="Times New Roman" w:cs="Times New Roman"/>
          <w:b/>
          <w:sz w:val="28"/>
          <w:szCs w:val="28"/>
        </w:rPr>
        <w:t xml:space="preserve">совета - глава администрации </w:t>
      </w:r>
    </w:p>
    <w:p w:rsidR="00BD63B4" w:rsidRPr="00BD63B4" w:rsidRDefault="00BD63B4" w:rsidP="00B71A03">
      <w:pPr>
        <w:spacing w:line="276" w:lineRule="auto"/>
        <w:rPr>
          <w:rFonts w:ascii="Times New Roman" w:eastAsia="Calibri" w:hAnsi="Times New Roman" w:cs="Times New Roman"/>
          <w:b/>
          <w:sz w:val="28"/>
          <w:szCs w:val="28"/>
        </w:rPr>
      </w:pPr>
      <w:proofErr w:type="spellStart"/>
      <w:r w:rsidRPr="00BD63B4">
        <w:rPr>
          <w:rFonts w:ascii="Times New Roman" w:eastAsia="Calibri" w:hAnsi="Times New Roman" w:cs="Times New Roman"/>
          <w:b/>
          <w:sz w:val="28"/>
          <w:szCs w:val="28"/>
        </w:rPr>
        <w:t>Славновского</w:t>
      </w:r>
      <w:proofErr w:type="spellEnd"/>
      <w:r w:rsidRPr="00BD63B4">
        <w:rPr>
          <w:rFonts w:ascii="Times New Roman" w:eastAsia="Calibri" w:hAnsi="Times New Roman" w:cs="Times New Roman"/>
          <w:b/>
          <w:sz w:val="28"/>
          <w:szCs w:val="28"/>
        </w:rPr>
        <w:t xml:space="preserve"> сельского поселения                                  </w:t>
      </w:r>
      <w:proofErr w:type="spellStart"/>
      <w:r w:rsidR="00510AAD">
        <w:rPr>
          <w:rFonts w:ascii="Times New Roman" w:eastAsia="Calibri" w:hAnsi="Times New Roman" w:cs="Times New Roman"/>
          <w:b/>
          <w:sz w:val="28"/>
          <w:szCs w:val="28"/>
        </w:rPr>
        <w:t>Н.Н.Харченко</w:t>
      </w:r>
      <w:proofErr w:type="spellEnd"/>
    </w:p>
    <w:p w:rsidR="00BD63B4" w:rsidRPr="00BD63B4" w:rsidRDefault="00BD63B4" w:rsidP="00FE7311">
      <w:pPr>
        <w:ind w:firstLine="0"/>
        <w:rPr>
          <w:rFonts w:ascii="Times New Roman" w:hAnsi="Times New Roman" w:cs="Times New Roman"/>
          <w:sz w:val="28"/>
          <w:szCs w:val="28"/>
        </w:rPr>
      </w:pPr>
    </w:p>
    <w:p w:rsidR="00BD63B4" w:rsidRDefault="00FE7311" w:rsidP="00BD63B4">
      <w:pPr>
        <w:widowControl/>
        <w:autoSpaceDE/>
        <w:autoSpaceDN/>
        <w:adjustRightInd/>
        <w:ind w:firstLine="0"/>
        <w:contextualSpacing/>
        <w:rPr>
          <w:rFonts w:ascii="Times New Roman" w:eastAsia="SimSun" w:hAnsi="Times New Roman" w:cs="Times New Roman"/>
          <w:color w:val="00000A"/>
          <w:sz w:val="28"/>
          <w:szCs w:val="28"/>
        </w:rPr>
      </w:pPr>
      <w:bookmarkStart w:id="1" w:name="sub_1000"/>
      <w:r>
        <w:rPr>
          <w:rFonts w:ascii="Times New Roman" w:eastAsia="SimSun" w:hAnsi="Times New Roman" w:cs="Times New Roman"/>
          <w:color w:val="00000A"/>
          <w:sz w:val="28"/>
          <w:szCs w:val="28"/>
        </w:rPr>
        <w:t xml:space="preserve"> </w:t>
      </w:r>
    </w:p>
    <w:p w:rsidR="00B71A03" w:rsidRDefault="00BD63B4" w:rsidP="00BD63B4">
      <w:pPr>
        <w:widowControl/>
        <w:autoSpaceDE/>
        <w:autoSpaceDN/>
        <w:adjustRightInd/>
        <w:ind w:firstLine="0"/>
        <w:contextualSpacing/>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t xml:space="preserve">                                                                          </w:t>
      </w: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Default="00B71A03" w:rsidP="00BD63B4">
      <w:pPr>
        <w:widowControl/>
        <w:autoSpaceDE/>
        <w:autoSpaceDN/>
        <w:adjustRightInd/>
        <w:ind w:firstLine="0"/>
        <w:contextualSpacing/>
        <w:rPr>
          <w:rFonts w:ascii="Times New Roman" w:eastAsia="Calibri" w:hAnsi="Times New Roman" w:cs="Times New Roman"/>
          <w:kern w:val="3"/>
          <w:sz w:val="28"/>
          <w:szCs w:val="28"/>
          <w:lang w:eastAsia="zh-CN"/>
        </w:rPr>
      </w:pPr>
    </w:p>
    <w:p w:rsidR="00B71A03" w:rsidRPr="00B71A03" w:rsidRDefault="00BD63B4" w:rsidP="00B71A03">
      <w:pPr>
        <w:widowControl/>
        <w:numPr>
          <w:ilvl w:val="0"/>
          <w:numId w:val="1"/>
        </w:numPr>
        <w:autoSpaceDE/>
        <w:autoSpaceDN/>
        <w:adjustRightInd/>
        <w:spacing w:after="160" w:line="259" w:lineRule="auto"/>
        <w:ind w:left="5670" w:right="-1" w:firstLine="0"/>
        <w:contextualSpacing/>
        <w:jc w:val="right"/>
        <w:rPr>
          <w:rFonts w:ascii="Times New Roman" w:eastAsia="Calibri" w:hAnsi="Times New Roman" w:cs="Times New Roman"/>
          <w:b/>
          <w:sz w:val="28"/>
          <w:szCs w:val="28"/>
          <w:lang w:eastAsia="en-US"/>
        </w:rPr>
      </w:pPr>
      <w:r>
        <w:rPr>
          <w:rFonts w:ascii="Times New Roman" w:eastAsia="Calibri" w:hAnsi="Times New Roman" w:cs="Times New Roman"/>
          <w:kern w:val="3"/>
          <w:sz w:val="28"/>
          <w:szCs w:val="28"/>
          <w:lang w:eastAsia="zh-CN"/>
        </w:rPr>
        <w:t xml:space="preserve"> </w:t>
      </w:r>
      <w:bookmarkEnd w:id="1"/>
      <w:r w:rsidR="00B71A03" w:rsidRPr="00B71A03">
        <w:rPr>
          <w:rFonts w:ascii="Times New Roman" w:eastAsia="Calibri" w:hAnsi="Times New Roman" w:cs="Times New Roman"/>
          <w:kern w:val="3"/>
          <w:sz w:val="28"/>
          <w:szCs w:val="28"/>
          <w:lang w:eastAsia="zh-CN"/>
        </w:rPr>
        <w:t>Приложение</w:t>
      </w:r>
    </w:p>
    <w:p w:rsidR="00B71A03" w:rsidRPr="00B71A03" w:rsidRDefault="00B71A03" w:rsidP="00B71A03">
      <w:pPr>
        <w:widowControl/>
        <w:autoSpaceDE/>
        <w:autoSpaceDN/>
        <w:adjustRightInd/>
        <w:spacing w:after="160" w:line="259" w:lineRule="auto"/>
        <w:ind w:right="-1"/>
        <w:contextualSpacing/>
        <w:jc w:val="right"/>
        <w:rPr>
          <w:rFonts w:ascii="Times New Roman" w:eastAsia="Calibri" w:hAnsi="Times New Roman" w:cs="Times New Roman"/>
          <w:b/>
          <w:sz w:val="28"/>
          <w:szCs w:val="28"/>
          <w:lang w:eastAsia="en-US"/>
        </w:rPr>
      </w:pPr>
      <w:r w:rsidRPr="00B71A03">
        <w:rPr>
          <w:rFonts w:ascii="Times New Roman" w:eastAsia="Calibri" w:hAnsi="Times New Roman" w:cs="Times New Roman"/>
          <w:kern w:val="3"/>
          <w:sz w:val="28"/>
          <w:szCs w:val="28"/>
          <w:lang w:eastAsia="zh-CN"/>
        </w:rPr>
        <w:t>УТВЕРЖДЕН</w:t>
      </w:r>
    </w:p>
    <w:p w:rsidR="00B71A03" w:rsidRPr="00B71A03" w:rsidRDefault="00B71A03" w:rsidP="00B71A03">
      <w:pPr>
        <w:widowControl/>
        <w:numPr>
          <w:ilvl w:val="0"/>
          <w:numId w:val="1"/>
        </w:numPr>
        <w:autoSpaceDE/>
        <w:autoSpaceDN/>
        <w:adjustRightInd/>
        <w:spacing w:after="160" w:line="259" w:lineRule="auto"/>
        <w:ind w:right="-1"/>
        <w:contextualSpacing/>
        <w:jc w:val="right"/>
        <w:rPr>
          <w:rFonts w:ascii="Times New Roman" w:eastAsia="Calibri" w:hAnsi="Times New Roman" w:cs="Times New Roman"/>
          <w:b/>
          <w:sz w:val="28"/>
          <w:szCs w:val="28"/>
          <w:lang w:eastAsia="en-US"/>
        </w:rPr>
      </w:pPr>
      <w:r w:rsidRPr="00B71A03">
        <w:rPr>
          <w:rFonts w:ascii="Times New Roman" w:eastAsia="Calibri" w:hAnsi="Times New Roman" w:cs="Times New Roman"/>
          <w:kern w:val="3"/>
          <w:sz w:val="28"/>
          <w:szCs w:val="28"/>
          <w:lang w:eastAsia="zh-CN"/>
        </w:rPr>
        <w:t xml:space="preserve">постановлением администрации </w:t>
      </w:r>
    </w:p>
    <w:p w:rsidR="00B71A03" w:rsidRPr="00B71A03" w:rsidRDefault="00B71A03" w:rsidP="00B71A03">
      <w:pPr>
        <w:widowControl/>
        <w:numPr>
          <w:ilvl w:val="0"/>
          <w:numId w:val="1"/>
        </w:numPr>
        <w:autoSpaceDE/>
        <w:autoSpaceDN/>
        <w:adjustRightInd/>
        <w:spacing w:after="160" w:line="259" w:lineRule="auto"/>
        <w:ind w:right="-1"/>
        <w:contextualSpacing/>
        <w:jc w:val="right"/>
        <w:rPr>
          <w:rFonts w:ascii="Times New Roman" w:eastAsia="Calibri" w:hAnsi="Times New Roman" w:cs="Times New Roman"/>
          <w:b/>
          <w:sz w:val="28"/>
          <w:szCs w:val="28"/>
          <w:lang w:eastAsia="en-US"/>
        </w:rPr>
      </w:pPr>
      <w:proofErr w:type="spellStart"/>
      <w:r w:rsidRPr="00B71A03">
        <w:rPr>
          <w:rFonts w:ascii="Times New Roman" w:eastAsia="Calibri" w:hAnsi="Times New Roman" w:cs="Times New Roman"/>
          <w:sz w:val="28"/>
          <w:szCs w:val="28"/>
          <w:lang w:eastAsia="en-US"/>
        </w:rPr>
        <w:t>Славновского</w:t>
      </w:r>
      <w:proofErr w:type="spellEnd"/>
      <w:r w:rsidRPr="00B71A03">
        <w:rPr>
          <w:rFonts w:ascii="Times New Roman" w:eastAsia="Calibri" w:hAnsi="Times New Roman" w:cs="Times New Roman"/>
          <w:kern w:val="3"/>
          <w:sz w:val="28"/>
          <w:szCs w:val="28"/>
          <w:lang w:eastAsia="zh-CN"/>
        </w:rPr>
        <w:t xml:space="preserve"> сельского поселения </w:t>
      </w:r>
    </w:p>
    <w:p w:rsidR="00B71A03" w:rsidRPr="00B774B2" w:rsidRDefault="00B774B2" w:rsidP="00B71A03">
      <w:pPr>
        <w:widowControl/>
        <w:numPr>
          <w:ilvl w:val="0"/>
          <w:numId w:val="1"/>
        </w:numPr>
        <w:autoSpaceDE/>
        <w:autoSpaceDN/>
        <w:adjustRightInd/>
        <w:spacing w:after="160" w:line="259" w:lineRule="auto"/>
        <w:ind w:left="5670" w:right="-1" w:firstLine="0"/>
        <w:contextualSpacing/>
        <w:jc w:val="right"/>
        <w:rPr>
          <w:rFonts w:ascii="Times New Roman" w:eastAsia="Calibri" w:hAnsi="Times New Roman" w:cs="Times New Roman"/>
          <w:sz w:val="28"/>
          <w:szCs w:val="28"/>
          <w:lang w:eastAsia="en-US"/>
        </w:rPr>
      </w:pPr>
      <w:r w:rsidRPr="00B774B2">
        <w:rPr>
          <w:rFonts w:ascii="Times New Roman" w:eastAsia="Calibri" w:hAnsi="Times New Roman" w:cs="Times New Roman"/>
          <w:sz w:val="28"/>
          <w:szCs w:val="28"/>
          <w:lang w:eastAsia="en-US"/>
        </w:rPr>
        <w:t>от 05.11.2024 № 257</w:t>
      </w:r>
    </w:p>
    <w:p w:rsidR="00B71A03" w:rsidRPr="00B71A03" w:rsidRDefault="00B71A03" w:rsidP="00B71A03">
      <w:pPr>
        <w:rPr>
          <w:rFonts w:ascii="Times New Roman" w:hAnsi="Times New Roman" w:cs="Times New Roman"/>
          <w:b/>
          <w:sz w:val="28"/>
          <w:szCs w:val="28"/>
        </w:rPr>
      </w:pPr>
    </w:p>
    <w:p w:rsidR="00B71A03" w:rsidRPr="00B71A03" w:rsidRDefault="00B71A03" w:rsidP="00B71A03">
      <w:pPr>
        <w:suppressAutoHyphens/>
        <w:spacing w:before="4"/>
        <w:rPr>
          <w:rFonts w:ascii="Times New Roman CYR" w:eastAsia="Calibri" w:hAnsi="Times New Roman CYR" w:cs="Times New Roman CYR"/>
          <w:sz w:val="28"/>
          <w:szCs w:val="28"/>
          <w:lang w:eastAsia="ar-SA"/>
        </w:rPr>
      </w:pPr>
    </w:p>
    <w:p w:rsidR="00B71A03" w:rsidRPr="00B71A03" w:rsidRDefault="00B71A03" w:rsidP="00B71A03">
      <w:pPr>
        <w:tabs>
          <w:tab w:val="left" w:pos="7365"/>
        </w:tabs>
        <w:jc w:val="center"/>
        <w:rPr>
          <w:rFonts w:ascii="Times New Roman CYR" w:eastAsia="Calibri" w:hAnsi="Times New Roman CYR" w:cs="Times New Roman CYR"/>
          <w:b/>
          <w:sz w:val="28"/>
          <w:szCs w:val="28"/>
        </w:rPr>
      </w:pPr>
      <w:r w:rsidRPr="00B71A03">
        <w:rPr>
          <w:rFonts w:ascii="Times New Roman CYR" w:eastAsia="Calibri" w:hAnsi="Times New Roman CYR" w:cs="Times New Roman CYR"/>
          <w:b/>
          <w:sz w:val="28"/>
          <w:szCs w:val="28"/>
        </w:rPr>
        <w:t>ПОРЯДОК</w:t>
      </w:r>
    </w:p>
    <w:p w:rsidR="00B71A03" w:rsidRPr="00B71A03" w:rsidRDefault="00B71A03" w:rsidP="00B71A03">
      <w:pPr>
        <w:tabs>
          <w:tab w:val="left" w:pos="7365"/>
        </w:tabs>
        <w:jc w:val="center"/>
        <w:rPr>
          <w:rFonts w:ascii="Times New Roman CYR" w:eastAsia="Calibri" w:hAnsi="Times New Roman CYR" w:cs="Times New Roman CYR"/>
          <w:b/>
          <w:sz w:val="28"/>
          <w:szCs w:val="28"/>
        </w:rPr>
      </w:pPr>
      <w:r w:rsidRPr="00B71A03">
        <w:rPr>
          <w:rFonts w:ascii="Times New Roman CYR" w:eastAsia="Calibri" w:hAnsi="Times New Roman CYR" w:cs="Times New Roman CYR"/>
          <w:b/>
          <w:sz w:val="28"/>
          <w:szCs w:val="28"/>
        </w:rPr>
        <w:t>разработки и утверждения административных регламентов</w:t>
      </w:r>
    </w:p>
    <w:p w:rsidR="00B71A03" w:rsidRPr="00B71A03" w:rsidRDefault="00B71A03" w:rsidP="00B71A03">
      <w:pPr>
        <w:tabs>
          <w:tab w:val="left" w:pos="7365"/>
        </w:tabs>
        <w:jc w:val="center"/>
        <w:rPr>
          <w:rFonts w:ascii="Times New Roman CYR" w:eastAsia="Calibri" w:hAnsi="Times New Roman CYR" w:cs="Times New Roman CYR"/>
          <w:b/>
          <w:sz w:val="28"/>
          <w:szCs w:val="28"/>
        </w:rPr>
      </w:pPr>
      <w:r w:rsidRPr="00B71A03">
        <w:rPr>
          <w:rFonts w:ascii="Times New Roman CYR" w:eastAsia="Calibri" w:hAnsi="Times New Roman CYR" w:cs="Times New Roman CYR"/>
          <w:b/>
          <w:sz w:val="28"/>
          <w:szCs w:val="28"/>
        </w:rPr>
        <w:t>предоставления муниципальных услуг</w:t>
      </w:r>
    </w:p>
    <w:p w:rsidR="00B71A03" w:rsidRPr="00B71A03" w:rsidRDefault="00B71A03" w:rsidP="00B71A03">
      <w:pPr>
        <w:tabs>
          <w:tab w:val="left" w:pos="7365"/>
        </w:tabs>
        <w:rPr>
          <w:rFonts w:ascii="Times New Roman CYR" w:eastAsia="Calibri" w:hAnsi="Times New Roman CYR" w:cs="Times New Roman CYR"/>
          <w:sz w:val="28"/>
          <w:szCs w:val="28"/>
        </w:rPr>
      </w:pPr>
    </w:p>
    <w:p w:rsidR="00B71A03" w:rsidRPr="00B71A03" w:rsidRDefault="00B71A03" w:rsidP="00B71A03">
      <w:pPr>
        <w:tabs>
          <w:tab w:val="left" w:pos="7365"/>
        </w:tabs>
        <w:jc w:val="center"/>
        <w:rPr>
          <w:rFonts w:ascii="Times New Roman CYR" w:eastAsia="Calibri" w:hAnsi="Times New Roman CYR" w:cs="Times New Roman CYR"/>
          <w:b/>
          <w:sz w:val="28"/>
          <w:szCs w:val="28"/>
        </w:rPr>
      </w:pPr>
      <w:r w:rsidRPr="00B71A03">
        <w:rPr>
          <w:rFonts w:ascii="Times New Roman CYR" w:eastAsia="Calibri" w:hAnsi="Times New Roman CYR" w:cs="Times New Roman CYR"/>
          <w:b/>
          <w:sz w:val="28"/>
          <w:szCs w:val="28"/>
        </w:rPr>
        <w:t>1. Общие положения</w:t>
      </w:r>
    </w:p>
    <w:p w:rsidR="00B71A03" w:rsidRPr="00B71A03" w:rsidRDefault="00B71A03" w:rsidP="00B71A03">
      <w:pPr>
        <w:tabs>
          <w:tab w:val="left" w:pos="7365"/>
        </w:tabs>
        <w:rPr>
          <w:rFonts w:ascii="Times New Roman CYR" w:eastAsia="Calibri" w:hAnsi="Times New Roman CYR" w:cs="Times New Roman CYR"/>
          <w:sz w:val="28"/>
          <w:szCs w:val="28"/>
        </w:rPr>
      </w:pPr>
    </w:p>
    <w:p w:rsidR="00B71A03" w:rsidRPr="00B71A03" w:rsidRDefault="00B71A03" w:rsidP="00B71A03">
      <w:pPr>
        <w:widowControl/>
        <w:tabs>
          <w:tab w:val="left" w:pos="7365"/>
        </w:tabs>
        <w:autoSpaceDE/>
        <w:rPr>
          <w:rFonts w:ascii="Times New Roman" w:eastAsia="Calibri" w:hAnsi="Times New Roman" w:cs="Times New Roman"/>
          <w:sz w:val="28"/>
          <w:szCs w:val="28"/>
          <w:lang w:eastAsia="ar-SA"/>
        </w:rPr>
      </w:pPr>
      <w:r w:rsidRPr="00B71A03">
        <w:rPr>
          <w:rFonts w:ascii="Times New Roman CYR" w:eastAsia="Calibri" w:hAnsi="Times New Roman CYR" w:cs="Times New Roman CYR"/>
          <w:sz w:val="28"/>
          <w:szCs w:val="28"/>
        </w:rPr>
        <w:t xml:space="preserve">      </w:t>
      </w:r>
      <w:r w:rsidRPr="00B71A03">
        <w:rPr>
          <w:rFonts w:ascii="Times New Roman" w:eastAsia="Calibri" w:hAnsi="Times New Roman" w:cs="Times New Roman"/>
          <w:sz w:val="28"/>
          <w:szCs w:val="28"/>
          <w:lang w:eastAsia="ar-SA"/>
        </w:rPr>
        <w:t>1.1. Настоящий Порядок определяет процедуру разработки и утверждения административных регламентов предоставления муниципальных услуг (далее соответственно - административный регламент, орган, предоставляющий муниципальные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Республики Крым, единым стандартом предоставления муниципальной услуги (при его наличии), а также с учетом иных требований к порядку предоставления соответствующей муниципальной услуги после публикации сведений о государственной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1.2. Административный регламент устанавливает сроки и последовательность административных процедур (действий) в процессе предоставления муниципальной услуги органом, предоставляющим муниципальной услугу,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 210-ФЗ). Административный регламент также устанавливает порядок взаимодействия между структурными подразделениями органов, предоставляющих услуги, и их должностными лицами, между органами, предоставляющими услуги, и физическими или юридическими лицами, индивидуальными предпринимателями, их уполномоченными представителями (далее - заявители), иными органами местного самоуправления муниципальных образований в Республике Крым, учреждениями и организациями в процессе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1.3. В случае если нормативным правовым актом, устанавливающим конкретное полномочие органа, предоставляющего услугу, предусмотрено принятие отдельного нормативного правового акта, устанавливающего порядок осуществления такого </w:t>
      </w:r>
      <w:r w:rsidRPr="00B71A03">
        <w:rPr>
          <w:rFonts w:ascii="Times New Roman" w:eastAsia="Calibri" w:hAnsi="Times New Roman" w:cs="Times New Roman"/>
          <w:sz w:val="28"/>
          <w:szCs w:val="28"/>
          <w:lang w:eastAsia="ar-SA"/>
        </w:rPr>
        <w:lastRenderedPageBreak/>
        <w:t>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уполномоченного органа, предоставляющего муниципальные услуги, не регулируются вопросы, относящиеся к предмету регулирования административного регламента в соответствии с настоящим Порядком. Предоставление муниципальной услуги при исполнении уполномоченным органом, предоставляющим муниципальную услугу, отдельных государственных полномочий Российской Федерации, переданных им на основании федерального закона с предоставлением субвенций из федерального бюджета, осуществляется в порядке, установленном соответствующим административным регламентом, утвержденным федеральным органом исполнительной власти, если иное не установлено федеральным законом.</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случае если муниципальной услуга предоставляется муниципальным учреждением или другой организацией Республики Крым, в которых размещается муниципальное задание (заказ), отнесенными к ведению уполномоченного органа, проект административного регламента разрабатывает уполномоченный органом, к ведению которого отнесен орган, предоставляющий услугу.</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Предоставление муниципальной услуги при исполнении органами местного самоуправления муниципальных образований в Республике Крым отдельных государственных полномочий Республики Крым, переданных им на основании закона Республики Крым с предоставлением субвенций из бюджета Республики Крым, осуществляется в порядке, установленном соответствующим административным регламентом, разработанным и утвержденным уполномоченным органом, если иное не установлено законом Республики Крым.</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1.4. При разработке административных регламентов уполномоченные органы, предоставляющий муниципальные услуги предусматривают оптимизацию (повышение качества) предоставления муниципальной услуг, в том числе возможность предоставления муниципальной услуги в упреждающем (</w:t>
      </w:r>
      <w:proofErr w:type="spellStart"/>
      <w:r w:rsidRPr="00B71A03">
        <w:rPr>
          <w:rFonts w:ascii="Times New Roman" w:eastAsia="Calibri" w:hAnsi="Times New Roman" w:cs="Times New Roman"/>
          <w:sz w:val="28"/>
          <w:szCs w:val="28"/>
          <w:lang w:eastAsia="ar-SA"/>
        </w:rPr>
        <w:t>проактивном</w:t>
      </w:r>
      <w:proofErr w:type="spellEnd"/>
      <w:r w:rsidRPr="00B71A03">
        <w:rPr>
          <w:rFonts w:ascii="Times New Roman" w:eastAsia="Calibri" w:hAnsi="Times New Roman" w:cs="Times New Roman"/>
          <w:sz w:val="28"/>
          <w:szCs w:val="28"/>
          <w:lang w:eastAsia="ar-SA"/>
        </w:rPr>
        <w:t>) режиме, многоканальность и экстерриториальность получения муниципальной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210-ФЗ.</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1.5. Разработка, согласование и утверждение проектов административных регламентов осуществляются уполномоченными органами, предоставляющими Муниципальные услуги с использованием программно-технических средств реестра услуг. Проведение экспертизы проектов административных регламентов осуществляется Министерством внутренней политики, информации и связи Республики Крым (далее - Уполномоченный орган), с использованием программно-технических средств реестра услуг в соответствии с разделом 4 настоящего Порядка. Разработка административных регламентов включает следующие этапы: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внесение в реестр услуг уполномоченным органом, предоставляющим муниципальные услуги сведений о муниципальной услуге, в том числе о логически </w:t>
      </w:r>
      <w:r w:rsidRPr="00B71A03">
        <w:rPr>
          <w:rFonts w:ascii="Times New Roman" w:eastAsia="Calibri" w:hAnsi="Times New Roman" w:cs="Times New Roman"/>
          <w:sz w:val="28"/>
          <w:szCs w:val="28"/>
          <w:lang w:eastAsia="ar-SA"/>
        </w:rPr>
        <w:lastRenderedPageBreak/>
        <w:t>обособленных последовательностях административных действий при ее предоставлении (далее - административные процедуры);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 210-ФЗ;</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подпунктом «в» настоящего пункта, и его загрузка в реестр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д) проведение в отношении проекта административного регламента, сформированного в соответствии с подпунктом «г» настоящего пункта, процедур, предусмотренных разделами 3 и 4 настоящего Порядка.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1.6. Сведения о муниципальной услуге, указанные в подпункте «а» пункта 1.5 настоящего Порядка, должны быть достаточны для описания: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определения 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описания 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 (далее - вариант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Сведения о муниципальной услуге, преобразованные в машиночитаемый вид в соответствии с подпунктом «б» пункта 1.5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1.7. Заключение об оценке регулирующего воздействия на проекты административных регламентов, а также проекты нормативных правовых актов по внесению изменений в ранее изданные административные регламенты, признанию административных регламентов утратившими силу не требуется.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p>
    <w:p w:rsidR="00B71A03" w:rsidRPr="00B71A03" w:rsidRDefault="00B71A03" w:rsidP="00B71A03">
      <w:pPr>
        <w:tabs>
          <w:tab w:val="left" w:pos="7365"/>
        </w:tabs>
        <w:suppressAutoHyphens/>
        <w:autoSpaceDN/>
        <w:adjustRightInd/>
        <w:ind w:firstLine="0"/>
        <w:rPr>
          <w:rFonts w:ascii="Times New Roman" w:eastAsia="Calibri" w:hAnsi="Times New Roman" w:cs="Times New Roman"/>
          <w:b/>
          <w:sz w:val="28"/>
          <w:szCs w:val="28"/>
          <w:lang w:eastAsia="ar-SA"/>
        </w:rPr>
      </w:pPr>
      <w:r w:rsidRPr="00B71A03">
        <w:rPr>
          <w:rFonts w:ascii="Times New Roman" w:eastAsia="Calibri" w:hAnsi="Times New Roman" w:cs="Times New Roman"/>
          <w:b/>
          <w:sz w:val="28"/>
          <w:szCs w:val="28"/>
          <w:lang w:eastAsia="ar-SA"/>
        </w:rPr>
        <w:t>2. Требования к структуре и содержанию административных регламентов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 Наименование административного регламента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муниципальной услуга.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2.2. В административный регламент включаются следующие разделы: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общие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стандарт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lastRenderedPageBreak/>
        <w:t xml:space="preserve">      в) состав, последовательность и сроки выполнения административных процедур;</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формы контроля за исполнением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д) досудебный (внесудебный) порядок обжалования решений и действий (бездействия) органа, предоставляющего муниципальной услугу, многофункциональных центров предоставления государственных и муниципальных услуг Республики Крым (далее - многофункциональные центры), организаций, указанных в части 1.1 статьи 16 Федерального закона №210-ФЗ, а также их должностных лиц, государственных или муниципальных служащих, работников.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2.3. В раздел «Общие положения» включаются следующие подразделы: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предмет регулирования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круг заявителей;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2.4. Раздел «Стандарт предоставления муниципальной услуги» состоит из следующих подразделов: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наименование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наименование органа, предоставляющего муниципальную услугу;</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полное наименование органа, предоставляющего муниципальную услугу;</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результат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наименование результата (результатов)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(при наличии);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наименование информационной системы (при наличии),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    </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способ получения результата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Положения, указанные в настоящем подпункте,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срок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lastRenderedPageBreak/>
        <w:t xml:space="preserve">       - 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в федеральной государственной информационной системе «Единый портал государственных и муниципальных услуг (функций)» (далее - Единый портал) или государственной информационной системе «Портал государственных и муниципальных услуг Республики Крым» (далее - Региональный портал), собственной ведомственной информационной системе органа, предоставляющего муниципальную услугу (при наличии);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д) правовые основания для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сведения о размещении на официальном сайте органа, предоставляющего муниципальную услугу, размещенном в Государственной информационной системе Республики Крым «Портал Правительства Республики Крым» (далее - Портал Правительства Республики Крым), а также на Едином портале, Региональном портале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е) исчерпывающий перечень документов, необходимых для предоставления муниципальной услуги; </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Формы запроса о предоставлении муниципальной услуги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lastRenderedPageBreak/>
        <w:t xml:space="preserve">      ж) исчерпывающий перечень оснований для отказа в приеме документов, необходимых для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случае отсутствия таких оснований следует указать в тексте административного регламента на их отсутствие.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 В случае отсутствия таких оснований следует указать в тексте административного регламента на их отсутствие.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и) размер платы, взимаемой с заявителя при предоставлении муниципальной услуги, и способы ее взимания;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подраздел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сведения о размещении на Едином портале, Региональном портале, официальном сайте органа, предоставляющего услугу информации о размере государственной пошлины или иной платы, взимаемой за предоставление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(или) Республики Крым.</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л) срок регистрации запроса заявителя о предоставлении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м) требования к помещениям, в которых предоставляются муниципальные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н) показатели доступности и качества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lastRenderedPageBreak/>
        <w:t xml:space="preserve">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о)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 в электронной форме.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подраздел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перечень услуг, которые являются необходимыми и обязательными для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наличие или отсутствие платы за предоставление указанных в подпункте «а» настоящего пункта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перечень информационных систем, используемых для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описание административной процедуры профилирования заявителя;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подразделы, содержащие описание вариантов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2.6.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 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w:t>
      </w:r>
      <w:r w:rsidRPr="00B71A03">
        <w:rPr>
          <w:rFonts w:ascii="Times New Roman" w:eastAsia="Calibri" w:hAnsi="Times New Roman" w:cs="Times New Roman"/>
          <w:sz w:val="28"/>
          <w:szCs w:val="28"/>
          <w:lang w:eastAsia="ar-SA"/>
        </w:rPr>
        <w:lastRenderedPageBreak/>
        <w:t>каждая из которых соответствует одному варианту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2.7.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2.5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наименования органа, предоставляющего муниципальную услугу, уполномоченных в соответствии с законодательством Российской Федерации экспертов, участвующих в приеме запроса о предоставлении муниципальной услуги, в том числе сведения о возможности подачи запроса в многофункциональный центр или организации, указанные в части 1.1 статьи 16 Федерального закона № 210-ФЗ (при наличии такой возможности);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д)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е)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2.9. В описание административной процедуры межведомственного информационного взаимодействия включаются: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w:t>
      </w:r>
      <w:r w:rsidRPr="00B71A03">
        <w:rPr>
          <w:rFonts w:ascii="Times New Roman" w:eastAsia="Calibri" w:hAnsi="Times New Roman" w:cs="Times New Roman"/>
          <w:sz w:val="28"/>
          <w:szCs w:val="28"/>
          <w:lang w:eastAsia="ar-SA"/>
        </w:rPr>
        <w:lastRenderedPageBreak/>
        <w:t>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2.10. В описание административной процедуры приостановления предоставления муниципальной услуги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состав и содержание осуществляемых при приостановлении предоставления муниципальной услуги административных действий;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перечень оснований для возобновления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срок приостановления предоставления </w:t>
      </w:r>
      <w:r>
        <w:rPr>
          <w:rFonts w:ascii="Times New Roman" w:eastAsia="Calibri" w:hAnsi="Times New Roman" w:cs="Times New Roman"/>
          <w:sz w:val="28"/>
          <w:szCs w:val="28"/>
          <w:lang w:eastAsia="ar-SA"/>
        </w:rPr>
        <w:t>муниципаль</w:t>
      </w:r>
      <w:r w:rsidRPr="00B71A03">
        <w:rPr>
          <w:rFonts w:ascii="Times New Roman" w:eastAsia="Calibri" w:hAnsi="Times New Roman" w:cs="Times New Roman"/>
          <w:sz w:val="28"/>
          <w:szCs w:val="28"/>
          <w:lang w:eastAsia="ar-SA"/>
        </w:rPr>
        <w:t>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критерии принятия решения о предоставлении (об отказе в предоставлении)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2.12. В описание административной процедуры предоставления результата муниципальной услуги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основания для отказа в предоставлении муниципальной услуги, а в случае их отсутствия - указание на их отсутствие;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срок предоставления заявителю результата муниципальной услуги, исчисляемый со дня принятия решения о предоставлении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2.13. В описание административной процедуры получения дополнительных сведений от заявителя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основания для получения от заявителя дополнительных документов и (или) информации в процессе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срок, необходимый для получения таких документов и (или) информации;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перечень органов и организаций, участвующих в административной процедуре, в случае, если они известны (при необходимости).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w:t>
      </w:r>
      <w:r w:rsidRPr="00B71A03">
        <w:rPr>
          <w:rFonts w:ascii="Times New Roman" w:eastAsia="Calibri" w:hAnsi="Times New Roman" w:cs="Times New Roman"/>
          <w:sz w:val="28"/>
          <w:szCs w:val="28"/>
          <w:lang w:eastAsia="ar-SA"/>
        </w:rPr>
        <w:lastRenderedPageBreak/>
        <w:t>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наименование и продолжительность процедуры оценки;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субъекты, проводящие процедуру оценки;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объект (объекты) процедуры оценки;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место проведения процедуры оценки (при наличии);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д) наименование документа, являющегося результатом процедуры оценки (при наличии).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способ распределения ограниченного ресурса;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2.14. В случае если вариант предоставления муниципальной услуги предполагает предоставление муниципальной услуги в упреждающем (</w:t>
      </w:r>
      <w:proofErr w:type="spellStart"/>
      <w:r w:rsidRPr="00B71A03">
        <w:rPr>
          <w:rFonts w:ascii="Times New Roman" w:eastAsia="Calibri" w:hAnsi="Times New Roman" w:cs="Times New Roman"/>
          <w:sz w:val="28"/>
          <w:szCs w:val="28"/>
          <w:lang w:eastAsia="ar-SA"/>
        </w:rPr>
        <w:t>проактивном</w:t>
      </w:r>
      <w:proofErr w:type="spellEnd"/>
      <w:r w:rsidRPr="00B71A03">
        <w:rPr>
          <w:rFonts w:ascii="Times New Roman" w:eastAsia="Calibri" w:hAnsi="Times New Roman" w:cs="Times New Roman"/>
          <w:sz w:val="28"/>
          <w:szCs w:val="28"/>
          <w:lang w:eastAsia="ar-SA"/>
        </w:rPr>
        <w:t>) режиме, в состав подраздела, содержащего описание варианта предоставления муниципальной услуги, включаются следующие положения: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B71A03">
        <w:rPr>
          <w:rFonts w:ascii="Times New Roman" w:eastAsia="Calibri" w:hAnsi="Times New Roman" w:cs="Times New Roman"/>
          <w:sz w:val="28"/>
          <w:szCs w:val="28"/>
          <w:lang w:eastAsia="ar-SA"/>
        </w:rPr>
        <w:t>проактивном</w:t>
      </w:r>
      <w:proofErr w:type="spellEnd"/>
      <w:r w:rsidRPr="00B71A03">
        <w:rPr>
          <w:rFonts w:ascii="Times New Roman" w:eastAsia="Calibri" w:hAnsi="Times New Roman" w:cs="Times New Roman"/>
          <w:sz w:val="28"/>
          <w:szCs w:val="28"/>
          <w:lang w:eastAsia="ar-SA"/>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№210-ФЗ;</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B71A03">
        <w:rPr>
          <w:rFonts w:ascii="Times New Roman" w:eastAsia="Calibri" w:hAnsi="Times New Roman" w:cs="Times New Roman"/>
          <w:sz w:val="28"/>
          <w:szCs w:val="28"/>
          <w:lang w:eastAsia="ar-SA"/>
        </w:rPr>
        <w:t>проактивном</w:t>
      </w:r>
      <w:proofErr w:type="spellEnd"/>
      <w:r w:rsidRPr="00B71A03">
        <w:rPr>
          <w:rFonts w:ascii="Times New Roman" w:eastAsia="Calibri" w:hAnsi="Times New Roman" w:cs="Times New Roman"/>
          <w:sz w:val="28"/>
          <w:szCs w:val="28"/>
          <w:lang w:eastAsia="ar-SA"/>
        </w:rPr>
        <w:t>) режиме;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2.15. Раздел «Формы контроля за исполнением административного регламента» состоит из следующих подразделов: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порядок осуществления текущего контроля за соблюдением и исполнением ответственными должностными лицами положений регламента и иных </w:t>
      </w:r>
      <w:r w:rsidRPr="00B71A03">
        <w:rPr>
          <w:rFonts w:ascii="Times New Roman" w:eastAsia="Calibri" w:hAnsi="Times New Roman" w:cs="Times New Roman"/>
          <w:sz w:val="28"/>
          <w:szCs w:val="28"/>
          <w:lang w:eastAsia="ar-SA"/>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2.16.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p>
    <w:p w:rsidR="00B71A03" w:rsidRPr="00B71A03" w:rsidRDefault="00B71A03" w:rsidP="00B71A03">
      <w:pPr>
        <w:tabs>
          <w:tab w:val="left" w:pos="7365"/>
        </w:tabs>
        <w:suppressAutoHyphens/>
        <w:autoSpaceDN/>
        <w:adjustRightInd/>
        <w:ind w:firstLine="0"/>
        <w:jc w:val="center"/>
        <w:rPr>
          <w:rFonts w:ascii="Times New Roman" w:eastAsia="Calibri" w:hAnsi="Times New Roman" w:cs="Times New Roman"/>
          <w:b/>
          <w:sz w:val="28"/>
          <w:szCs w:val="28"/>
          <w:lang w:eastAsia="ar-SA"/>
        </w:rPr>
      </w:pPr>
      <w:r w:rsidRPr="00B71A03">
        <w:rPr>
          <w:rFonts w:ascii="Times New Roman" w:eastAsia="Calibri" w:hAnsi="Times New Roman" w:cs="Times New Roman"/>
          <w:b/>
          <w:sz w:val="28"/>
          <w:szCs w:val="28"/>
          <w:lang w:eastAsia="ar-SA"/>
        </w:rPr>
        <w:t>3. Согласование и утверждение административных регламентов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 Проект административного регламента формируется органом, предоставляющим муниципальные услуги, в порядке, предусмотренном пунктом 1.5 настоящего Порядка.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3.2. Уполномоченный орган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уполномоченным органом, предоставляющим муниципальные услуги и органам, предоставляющим муниципальные услуги;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3.3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3.4.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3.5. 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к размещению</w:t>
      </w:r>
      <w:r w:rsidRPr="00B71A03">
        <w:rPr>
          <w:rFonts w:ascii="Times New Roman" w:eastAsia="Calibri" w:hAnsi="Times New Roman" w:cs="Times New Roman"/>
          <w:color w:val="FF0000"/>
          <w:sz w:val="28"/>
          <w:szCs w:val="28"/>
          <w:lang w:eastAsia="ar-SA"/>
        </w:rPr>
        <w:t xml:space="preserve"> </w:t>
      </w:r>
      <w:r w:rsidRPr="00B71A03">
        <w:rPr>
          <w:rFonts w:ascii="Times New Roman" w:eastAsia="Calibri" w:hAnsi="Times New Roman" w:cs="Times New Roman"/>
          <w:sz w:val="28"/>
          <w:szCs w:val="28"/>
          <w:lang w:eastAsia="ar-SA"/>
        </w:rPr>
        <w:t>на официально</w:t>
      </w:r>
      <w:r w:rsidR="00510AAD">
        <w:rPr>
          <w:rFonts w:ascii="Times New Roman" w:eastAsia="Calibri" w:hAnsi="Times New Roman" w:cs="Times New Roman"/>
          <w:sz w:val="28"/>
          <w:szCs w:val="28"/>
          <w:lang w:eastAsia="ar-SA"/>
        </w:rPr>
        <w:t>м</w:t>
      </w:r>
      <w:r w:rsidRPr="00B71A03">
        <w:rPr>
          <w:rFonts w:ascii="Times New Roman" w:eastAsia="Calibri" w:hAnsi="Times New Roman" w:cs="Times New Roman"/>
          <w:sz w:val="28"/>
          <w:szCs w:val="28"/>
          <w:lang w:eastAsia="ar-SA"/>
        </w:rPr>
        <w:t xml:space="preserve"> </w:t>
      </w:r>
      <w:r w:rsidR="00510AAD">
        <w:rPr>
          <w:rFonts w:ascii="Times New Roman" w:eastAsia="Calibri" w:hAnsi="Times New Roman" w:cs="Times New Roman"/>
          <w:sz w:val="28"/>
          <w:szCs w:val="28"/>
          <w:lang w:eastAsia="ar-SA"/>
        </w:rPr>
        <w:t xml:space="preserve">сайте </w:t>
      </w:r>
      <w:proofErr w:type="gramStart"/>
      <w:r w:rsidR="00510AAD">
        <w:rPr>
          <w:rFonts w:ascii="Times New Roman" w:eastAsia="Calibri" w:hAnsi="Times New Roman" w:cs="Times New Roman"/>
          <w:sz w:val="28"/>
          <w:szCs w:val="28"/>
          <w:lang w:eastAsia="ar-SA"/>
        </w:rPr>
        <w:t xml:space="preserve">Администрации </w:t>
      </w:r>
      <w:r w:rsidRPr="00B71A03">
        <w:rPr>
          <w:rFonts w:ascii="Times New Roman" w:eastAsia="Calibri" w:hAnsi="Times New Roman" w:cs="Times New Roman"/>
          <w:sz w:val="28"/>
          <w:szCs w:val="28"/>
          <w:lang w:eastAsia="ar-SA"/>
        </w:rPr>
        <w:t xml:space="preserve"> </w:t>
      </w:r>
      <w:proofErr w:type="spellStart"/>
      <w:r w:rsidRPr="00B71A03">
        <w:rPr>
          <w:rFonts w:ascii="Times New Roman" w:eastAsia="Calibri" w:hAnsi="Times New Roman" w:cs="Times New Roman"/>
          <w:sz w:val="28"/>
          <w:szCs w:val="28"/>
          <w:lang w:eastAsia="ar-SA"/>
        </w:rPr>
        <w:t>Славновского</w:t>
      </w:r>
      <w:proofErr w:type="spellEnd"/>
      <w:proofErr w:type="gramEnd"/>
      <w:r w:rsidRPr="00B71A03">
        <w:rPr>
          <w:rFonts w:ascii="Times New Roman" w:eastAsia="Calibri" w:hAnsi="Times New Roman" w:cs="Times New Roman"/>
          <w:sz w:val="28"/>
          <w:szCs w:val="28"/>
          <w:lang w:eastAsia="ar-SA"/>
        </w:rPr>
        <w:t xml:space="preserve"> сельское поселение </w:t>
      </w:r>
      <w:proofErr w:type="spellStart"/>
      <w:r w:rsidRPr="00B71A03">
        <w:rPr>
          <w:rFonts w:ascii="Times New Roman" w:eastAsia="Calibri" w:hAnsi="Times New Roman" w:cs="Times New Roman"/>
          <w:sz w:val="28"/>
          <w:szCs w:val="28"/>
          <w:lang w:eastAsia="ar-SA"/>
        </w:rPr>
        <w:t>Раздольненского</w:t>
      </w:r>
      <w:proofErr w:type="spellEnd"/>
      <w:r w:rsidRPr="00B71A03">
        <w:rPr>
          <w:rFonts w:ascii="Times New Roman" w:eastAsia="Calibri" w:hAnsi="Times New Roman" w:cs="Times New Roman"/>
          <w:sz w:val="28"/>
          <w:szCs w:val="28"/>
          <w:lang w:eastAsia="ar-SA"/>
        </w:rPr>
        <w:t xml:space="preserve"> района .</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Предметом независимой антикоррупционной экспертизы проекта административного регламента является оценка возможного положительного </w:t>
      </w:r>
      <w:r w:rsidRPr="00B71A03">
        <w:rPr>
          <w:rFonts w:ascii="Times New Roman" w:eastAsia="Calibri" w:hAnsi="Times New Roman" w:cs="Times New Roman"/>
          <w:sz w:val="28"/>
          <w:szCs w:val="28"/>
          <w:lang w:eastAsia="ar-SA"/>
        </w:rPr>
        <w:lastRenderedPageBreak/>
        <w:t>эффекта, а также возможных негативных последствий реализации положений проекта административного регламента для заявителей. 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предприятиями, учреждениями и организациями, отнесенными к ведению уполномоченного органа.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Срок, отведенный для проведения независимой экспертизы, указывается при размещении проекта административного регламента на официально</w:t>
      </w:r>
      <w:r w:rsidR="00510AAD">
        <w:rPr>
          <w:rFonts w:ascii="Times New Roman" w:eastAsia="Calibri" w:hAnsi="Times New Roman" w:cs="Times New Roman"/>
          <w:sz w:val="28"/>
          <w:szCs w:val="28"/>
          <w:lang w:eastAsia="ar-SA"/>
        </w:rPr>
        <w:t>м</w:t>
      </w:r>
      <w:r w:rsidRPr="00B71A03">
        <w:rPr>
          <w:rFonts w:ascii="Times New Roman" w:eastAsia="Calibri" w:hAnsi="Times New Roman" w:cs="Times New Roman"/>
          <w:sz w:val="28"/>
          <w:szCs w:val="28"/>
          <w:lang w:eastAsia="ar-SA"/>
        </w:rPr>
        <w:t xml:space="preserve"> са</w:t>
      </w:r>
      <w:r w:rsidR="00510AAD">
        <w:rPr>
          <w:rFonts w:ascii="Times New Roman" w:eastAsia="Calibri" w:hAnsi="Times New Roman" w:cs="Times New Roman"/>
          <w:sz w:val="28"/>
          <w:szCs w:val="28"/>
          <w:lang w:eastAsia="ar-SA"/>
        </w:rPr>
        <w:t>йте Администрации</w:t>
      </w:r>
      <w:r w:rsidRPr="00B71A03">
        <w:rPr>
          <w:rFonts w:ascii="Times New Roman" w:eastAsia="Calibri" w:hAnsi="Times New Roman" w:cs="Times New Roman"/>
          <w:sz w:val="28"/>
          <w:szCs w:val="28"/>
          <w:lang w:eastAsia="ar-SA"/>
        </w:rPr>
        <w:t xml:space="preserve"> </w:t>
      </w:r>
      <w:proofErr w:type="spellStart"/>
      <w:r>
        <w:rPr>
          <w:rFonts w:ascii="Times New Roman" w:eastAsia="Calibri" w:hAnsi="Times New Roman" w:cs="Times New Roman"/>
          <w:sz w:val="28"/>
          <w:szCs w:val="28"/>
          <w:lang w:eastAsia="ar-SA"/>
        </w:rPr>
        <w:t>Славновско</w:t>
      </w:r>
      <w:r w:rsidR="00510AAD">
        <w:rPr>
          <w:rFonts w:ascii="Times New Roman" w:eastAsia="Calibri" w:hAnsi="Times New Roman" w:cs="Times New Roman"/>
          <w:sz w:val="28"/>
          <w:szCs w:val="28"/>
          <w:lang w:eastAsia="ar-SA"/>
        </w:rPr>
        <w:t>го</w:t>
      </w:r>
      <w:proofErr w:type="spellEnd"/>
      <w:r w:rsidRPr="00B71A03">
        <w:rPr>
          <w:rFonts w:ascii="Times New Roman" w:eastAsia="Calibri" w:hAnsi="Times New Roman" w:cs="Times New Roman"/>
          <w:sz w:val="28"/>
          <w:szCs w:val="28"/>
          <w:lang w:eastAsia="ar-SA"/>
        </w:rPr>
        <w:t xml:space="preserve"> сельско</w:t>
      </w:r>
      <w:r w:rsidR="00510AAD">
        <w:rPr>
          <w:rFonts w:ascii="Times New Roman" w:eastAsia="Calibri" w:hAnsi="Times New Roman" w:cs="Times New Roman"/>
          <w:sz w:val="28"/>
          <w:szCs w:val="28"/>
          <w:lang w:eastAsia="ar-SA"/>
        </w:rPr>
        <w:t>го</w:t>
      </w:r>
      <w:r w:rsidRPr="00B71A03">
        <w:rPr>
          <w:rFonts w:ascii="Times New Roman" w:eastAsia="Calibri" w:hAnsi="Times New Roman" w:cs="Times New Roman"/>
          <w:sz w:val="28"/>
          <w:szCs w:val="28"/>
          <w:lang w:eastAsia="ar-SA"/>
        </w:rPr>
        <w:t xml:space="preserve"> поселени</w:t>
      </w:r>
      <w:r w:rsidR="00510AAD">
        <w:rPr>
          <w:rFonts w:ascii="Times New Roman" w:eastAsia="Calibri" w:hAnsi="Times New Roman" w:cs="Times New Roman"/>
          <w:sz w:val="28"/>
          <w:szCs w:val="28"/>
          <w:lang w:eastAsia="ar-SA"/>
        </w:rPr>
        <w:t>я</w:t>
      </w:r>
      <w:r w:rsidRPr="00B71A03">
        <w:rPr>
          <w:rFonts w:ascii="Times New Roman" w:eastAsia="Calibri" w:hAnsi="Times New Roman" w:cs="Times New Roman"/>
          <w:sz w:val="28"/>
          <w:szCs w:val="28"/>
          <w:lang w:eastAsia="ar-SA"/>
        </w:rPr>
        <w:t xml:space="preserve"> </w:t>
      </w:r>
      <w:proofErr w:type="spellStart"/>
      <w:r w:rsidRPr="00B71A03">
        <w:rPr>
          <w:rFonts w:ascii="Times New Roman" w:eastAsia="Calibri" w:hAnsi="Times New Roman" w:cs="Times New Roman"/>
          <w:sz w:val="28"/>
          <w:szCs w:val="28"/>
          <w:lang w:eastAsia="ar-SA"/>
        </w:rPr>
        <w:t>Раздольненского</w:t>
      </w:r>
      <w:proofErr w:type="spellEnd"/>
      <w:r w:rsidRPr="00B71A03">
        <w:rPr>
          <w:rFonts w:ascii="Times New Roman" w:eastAsia="Calibri" w:hAnsi="Times New Roman" w:cs="Times New Roman"/>
          <w:sz w:val="28"/>
          <w:szCs w:val="28"/>
          <w:lang w:eastAsia="ar-SA"/>
        </w:rPr>
        <w:t xml:space="preserve"> </w:t>
      </w:r>
      <w:proofErr w:type="gramStart"/>
      <w:r w:rsidRPr="00B71A03">
        <w:rPr>
          <w:rFonts w:ascii="Times New Roman" w:eastAsia="Calibri" w:hAnsi="Times New Roman" w:cs="Times New Roman"/>
          <w:sz w:val="28"/>
          <w:szCs w:val="28"/>
          <w:lang w:eastAsia="ar-SA"/>
        </w:rPr>
        <w:t>района .</w:t>
      </w:r>
      <w:proofErr w:type="gramEnd"/>
      <w:r w:rsidRPr="00B71A03">
        <w:rPr>
          <w:rFonts w:ascii="Times New Roman" w:eastAsia="Calibri" w:hAnsi="Times New Roman" w:cs="Times New Roman"/>
          <w:sz w:val="28"/>
          <w:szCs w:val="28"/>
          <w:lang w:eastAsia="ar-SA"/>
        </w:rPr>
        <w:t xml:space="preserve"> Данный срок не может быть менее 15 календарных дней со дня размещения проекта административного регламента для проведения независимой экспертизы.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По результатам независимой экспертизы составляется заключение, которое направляется в уполномоченный орган. Уполномоченный орган, предоставляющий муниципальные услуги обязан рассмотреть поступившие заключения независимой экспертизы и принять решение по результатам каждой независимой экспертизы.</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Не поступление заключения независимой экспертизы в уполномоченный орган, предоставляющий муниципальные услуги в срок, отведенный для проведения независимой экспертизы, не является препятствием для проведения экспертизы Уполномоченным органом.</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3.6.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уполномоченный орган, предоставляющий муниципальные услуги рассматривает поступившие замечания.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уполномоченным органом, в соответствии с Федеральным законом «Об антикоррупционной экспертизе нормативных правовых актов и проектов нормативных правовых актов».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случае согласия с замечаниями, представленными органами, участвующими в согласовании, уполномоченный орган, предоставляющий муниципальные услуги в срок, не превышающий 5 рабочих дней, вносит с учетом полученных замечаний изменения в сведения о муниципальной услуге, указанные в подпункте «а» пункта 1.5 настоящего Порядка, и после их преобразования в машиночитаемый вид, а также </w:t>
      </w:r>
      <w:r w:rsidRPr="00B71A03">
        <w:rPr>
          <w:rFonts w:ascii="Times New Roman" w:eastAsia="Calibri" w:hAnsi="Times New Roman" w:cs="Times New Roman"/>
          <w:sz w:val="28"/>
          <w:szCs w:val="28"/>
          <w:lang w:eastAsia="ar-SA"/>
        </w:rPr>
        <w:lastRenderedPageBreak/>
        <w:t>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При наличии возражений к замечаниям уполномоченный орган, предоставляющий муниципальные услуги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3.8. В случае согласия с возражениями, представленными уполномоченным органом,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случае несогласия с возражениями, представленными уполномоченным органом,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3.9. Уполномоченный орган, предоставляющий муниципальные услуги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3.10. В случае возникновения неустранимых разногласий по проекту административного регламента между уполномоченным органом, предоставляющим муниципальные услуги и органом, участвующим в согласовании, уполномоченный орган, предоставляющий муниципальные услуги выносит протокол разногласий на рассмотрение Комиссии по повышению качества и доступности предоставления государственных и муниципальных услуг Республики Крым, образованной постановлением Совета министров Республики Крым от 25 мая 2015 года № 285 (далее - Комиссия). Административный регламент утверждается в порядке, установленном настоящим разделом, в редакции, одобренной Комиссией.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3.11.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уполномоченный орган, предоставляющий муниципальные услуги направляет проект административного регламента на экспертизу в соответствии с разделом 4 настоящего Порядка.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3.12.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 административный регламент утверждается приказом уполномоченного органа, предоставляющего муниципальные услуги и подписывается руководителем уполномоченного органа, предоставляющего муниципальные услуги (лицом, исполняющим его обязанности).</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lastRenderedPageBreak/>
        <w:t xml:space="preserve">       3.13. Утвержденный административный регламент направляется уполномоченным органом, предоставляющим муниципальные услуги в Министерство юстиции Республики Крым для дальнейшего включения в Федеральный регистр нормативных правовых актов субъектов Российской Федерации в установленном порядке.</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3.14. При наличии оснований для внесения изменений в административный регламент, а также при возврате (отказе) в государственной регистрации акта об утверждении административного регламента уполномоченный орган, предоставляющий муниципальные услуги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3.15.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3.11 настоящего Порядка, не осуществляются.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3.16. Утвержденный административный регламент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подлежит опубликованию на официальном сайте уполномоченного органа, предоставляющего муниципальные услуги, на Портале Правительства Республики Крым и организаций, участвующих в предоставлении муниципальной услуги, Региональном портале. Кроме того, уполномоченными органами, предоставляющими муниципальные услуги и органами, предоставляющими муниципальные услуги, обеспечивается размещение утверждённых административных регламентов в местах предоставления муниципальных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p>
    <w:p w:rsidR="00B71A03" w:rsidRPr="00B71A03" w:rsidRDefault="00B71A03" w:rsidP="00B71A03">
      <w:pPr>
        <w:tabs>
          <w:tab w:val="left" w:pos="7365"/>
        </w:tabs>
        <w:suppressAutoHyphens/>
        <w:autoSpaceDN/>
        <w:adjustRightInd/>
        <w:ind w:firstLine="0"/>
        <w:jc w:val="center"/>
        <w:rPr>
          <w:rFonts w:ascii="Times New Roman" w:eastAsia="Calibri" w:hAnsi="Times New Roman" w:cs="Times New Roman"/>
          <w:b/>
          <w:sz w:val="28"/>
          <w:szCs w:val="28"/>
          <w:lang w:eastAsia="ar-SA"/>
        </w:rPr>
      </w:pPr>
      <w:r w:rsidRPr="00B71A03">
        <w:rPr>
          <w:rFonts w:ascii="Times New Roman" w:eastAsia="Calibri" w:hAnsi="Times New Roman" w:cs="Times New Roman"/>
          <w:b/>
          <w:sz w:val="28"/>
          <w:szCs w:val="28"/>
          <w:lang w:eastAsia="ar-SA"/>
        </w:rPr>
        <w:t>4. Проведение экспертизы проектов административных регламентов</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органом в реестре услуг.</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4.2. Предметом экспертизы являются: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а) соответствие проектов административных регламентов требованиям пунктов 1.3 и 1.4 настоящего Порядка;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lastRenderedPageBreak/>
        <w:t xml:space="preserve">      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4.6. При наличии в заключении Уполномоченного органа замечаний и предложений к проекту административного регламента уполномоченный орган, предоставляющий муниципальные услуги обеспечивает учет таких замечаний и предложений.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При наличии разногласий уполномоченный орган, предоставляющий муниципальные услуги вносит в протокол разногласий возражения на замечания Уполномоченного органа.</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Уполномоченный орган рассматривает возражения, представленные уполномоченным органом, предоставляющим муниципальные услуги в срок, не превышающий 5 рабочих дней с даты внесения уполномоченным органом, предоставляющим муниципальные услуги таких возражений в протокол разногласий.</w:t>
      </w:r>
    </w:p>
    <w:p w:rsidR="00B71A03" w:rsidRPr="00B71A03" w:rsidRDefault="00B71A03" w:rsidP="00B71A03">
      <w:pPr>
        <w:tabs>
          <w:tab w:val="left" w:pos="7365"/>
        </w:tabs>
        <w:suppressAutoHyphens/>
        <w:autoSpaceDN/>
        <w:adjustRightInd/>
        <w:ind w:firstLine="0"/>
        <w:rPr>
          <w:rFonts w:ascii="Times New Roman" w:eastAsia="Calibri" w:hAnsi="Times New Roman" w:cs="Times New Roman"/>
          <w:sz w:val="28"/>
          <w:szCs w:val="28"/>
          <w:lang w:eastAsia="ar-SA"/>
        </w:rPr>
      </w:pPr>
      <w:r w:rsidRPr="00B71A03">
        <w:rPr>
          <w:rFonts w:ascii="Times New Roman" w:eastAsia="Calibri" w:hAnsi="Times New Roman" w:cs="Times New Roman"/>
          <w:sz w:val="28"/>
          <w:szCs w:val="28"/>
          <w:lang w:eastAsia="ar-SA"/>
        </w:rPr>
        <w:t xml:space="preserve">        В случае несогласия с возражениями, представленными уполномоченным орган, предоставляющий муниципальные услуги Уполномоченный орган проставляет соответствующую отметку в протоколе разногласий.</w:t>
      </w:r>
    </w:p>
    <w:p w:rsidR="00B71A03" w:rsidRPr="00B71A03" w:rsidRDefault="00B71A03" w:rsidP="00B71A03">
      <w:pPr>
        <w:tabs>
          <w:tab w:val="left" w:pos="7365"/>
        </w:tabs>
        <w:suppressAutoHyphens/>
        <w:autoSpaceDN/>
        <w:adjustRightInd/>
        <w:ind w:firstLine="0"/>
        <w:rPr>
          <w:rFonts w:ascii="Times New Roman CYR" w:eastAsia="Calibri" w:hAnsi="Times New Roman CYR" w:cs="Times New Roman CYR"/>
          <w:sz w:val="28"/>
          <w:szCs w:val="28"/>
        </w:rPr>
      </w:pPr>
      <w:r w:rsidRPr="00B71A03">
        <w:rPr>
          <w:rFonts w:ascii="Times New Roman" w:eastAsia="Calibri" w:hAnsi="Times New Roman" w:cs="Times New Roman"/>
          <w:sz w:val="28"/>
          <w:szCs w:val="28"/>
          <w:lang w:eastAsia="ar-SA"/>
        </w:rPr>
        <w:t xml:space="preserve">        4.7. В случае возникновения неустранимых разногласий по проекту административного регламента между уполномоченным органом, предоставляющим муниципальные услуги и Уполномоченным органом, выносит протокол разногласий на рассмотрение Комиссии. Административный регламент утверждается в порядке, установленном разделом 3 настоящего Порядка, в редакции, одобренной Комиссией.</w:t>
      </w:r>
    </w:p>
    <w:p w:rsidR="00C65B61" w:rsidRPr="00C65B61" w:rsidRDefault="00C65B61" w:rsidP="00B71A03">
      <w:pPr>
        <w:widowControl/>
        <w:autoSpaceDE/>
        <w:autoSpaceDN/>
        <w:adjustRightInd/>
        <w:ind w:firstLine="0"/>
        <w:contextualSpacing/>
        <w:rPr>
          <w:rFonts w:ascii="Times New Roman" w:hAnsi="Times New Roman" w:cs="Times New Roman"/>
          <w:color w:val="FF0000"/>
          <w:sz w:val="28"/>
          <w:szCs w:val="28"/>
        </w:rPr>
      </w:pPr>
    </w:p>
    <w:p w:rsidR="00322A8E" w:rsidRPr="00C65B61" w:rsidRDefault="00322A8E" w:rsidP="00023B74">
      <w:pPr>
        <w:rPr>
          <w:rFonts w:ascii="Times New Roman" w:hAnsi="Times New Roman" w:cs="Times New Roman"/>
          <w:b/>
          <w:color w:val="FF0000"/>
          <w:sz w:val="28"/>
          <w:szCs w:val="28"/>
        </w:rPr>
      </w:pPr>
    </w:p>
    <w:sectPr w:rsidR="00322A8E" w:rsidRPr="00C65B61" w:rsidSect="00DB21D6">
      <w:pgSz w:w="11900" w:h="16800"/>
      <w:pgMar w:top="709"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4AA00FCF"/>
    <w:multiLevelType w:val="hybridMultilevel"/>
    <w:tmpl w:val="B3009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27"/>
    <w:rsid w:val="00023B74"/>
    <w:rsid w:val="000E6153"/>
    <w:rsid w:val="000E7B08"/>
    <w:rsid w:val="0014064D"/>
    <w:rsid w:val="00165631"/>
    <w:rsid w:val="00171E33"/>
    <w:rsid w:val="001A0BBF"/>
    <w:rsid w:val="001D353B"/>
    <w:rsid w:val="001F01E4"/>
    <w:rsid w:val="0024064F"/>
    <w:rsid w:val="00252D27"/>
    <w:rsid w:val="0026320D"/>
    <w:rsid w:val="002B27BF"/>
    <w:rsid w:val="002C2B8A"/>
    <w:rsid w:val="002D1C50"/>
    <w:rsid w:val="00322A8E"/>
    <w:rsid w:val="003264D1"/>
    <w:rsid w:val="00327E4D"/>
    <w:rsid w:val="00340EF5"/>
    <w:rsid w:val="00362E8E"/>
    <w:rsid w:val="003C28B4"/>
    <w:rsid w:val="003C33F3"/>
    <w:rsid w:val="003C3D61"/>
    <w:rsid w:val="00444EEB"/>
    <w:rsid w:val="00445F83"/>
    <w:rsid w:val="00455750"/>
    <w:rsid w:val="004730E4"/>
    <w:rsid w:val="00496EAF"/>
    <w:rsid w:val="00497AF9"/>
    <w:rsid w:val="004C6F6B"/>
    <w:rsid w:val="00510AAD"/>
    <w:rsid w:val="005730F5"/>
    <w:rsid w:val="0059045C"/>
    <w:rsid w:val="005A72A0"/>
    <w:rsid w:val="005B3CE5"/>
    <w:rsid w:val="005F3F8B"/>
    <w:rsid w:val="00613C66"/>
    <w:rsid w:val="00684DC1"/>
    <w:rsid w:val="00693ED3"/>
    <w:rsid w:val="00696D84"/>
    <w:rsid w:val="006E59C6"/>
    <w:rsid w:val="00792282"/>
    <w:rsid w:val="007B1F52"/>
    <w:rsid w:val="007B46ED"/>
    <w:rsid w:val="007C427D"/>
    <w:rsid w:val="00835614"/>
    <w:rsid w:val="00894B2D"/>
    <w:rsid w:val="008B5D6D"/>
    <w:rsid w:val="008E48D5"/>
    <w:rsid w:val="00906881"/>
    <w:rsid w:val="0092671A"/>
    <w:rsid w:val="00941017"/>
    <w:rsid w:val="009E2266"/>
    <w:rsid w:val="00A20441"/>
    <w:rsid w:val="00A32053"/>
    <w:rsid w:val="00A32396"/>
    <w:rsid w:val="00A740FC"/>
    <w:rsid w:val="00AA2BBB"/>
    <w:rsid w:val="00B4620C"/>
    <w:rsid w:val="00B4754C"/>
    <w:rsid w:val="00B71A03"/>
    <w:rsid w:val="00B774B2"/>
    <w:rsid w:val="00BA7F41"/>
    <w:rsid w:val="00BD63B4"/>
    <w:rsid w:val="00BD68B7"/>
    <w:rsid w:val="00C517DE"/>
    <w:rsid w:val="00C65B61"/>
    <w:rsid w:val="00C71B49"/>
    <w:rsid w:val="00CF538A"/>
    <w:rsid w:val="00D018E8"/>
    <w:rsid w:val="00D04489"/>
    <w:rsid w:val="00D3231F"/>
    <w:rsid w:val="00D40129"/>
    <w:rsid w:val="00D41A3D"/>
    <w:rsid w:val="00DB21D6"/>
    <w:rsid w:val="00DE6F30"/>
    <w:rsid w:val="00E55BEE"/>
    <w:rsid w:val="00E641B1"/>
    <w:rsid w:val="00E92E44"/>
    <w:rsid w:val="00EE4B23"/>
    <w:rsid w:val="00F61C1B"/>
    <w:rsid w:val="00F86038"/>
    <w:rsid w:val="00FE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D87D59-490B-46FB-BA13-E8FF7EDD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7DE"/>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paragraph" w:styleId="4">
    <w:name w:val="heading 4"/>
    <w:basedOn w:val="3"/>
    <w:next w:val="a"/>
    <w:link w:val="40"/>
    <w:uiPriority w:val="9"/>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a5">
    <w:name w:val="Активная гипертекстовая ссылка"/>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b w:val="0"/>
      <w:bCs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b w:val="0"/>
      <w:bCs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b w:val="0"/>
      <w:bCs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b w:val="0"/>
      <w:bCs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b w:val="0"/>
      <w:bCs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character" w:styleId="affff0">
    <w:name w:val="Hyperlink"/>
    <w:uiPriority w:val="99"/>
    <w:unhideWhenUsed/>
    <w:rsid w:val="00DB21D6"/>
    <w:rPr>
      <w:color w:val="0000FF"/>
      <w:u w:val="single"/>
    </w:rPr>
  </w:style>
  <w:style w:type="paragraph" w:styleId="affff1">
    <w:name w:val="Balloon Text"/>
    <w:basedOn w:val="a"/>
    <w:link w:val="affff2"/>
    <w:uiPriority w:val="99"/>
    <w:semiHidden/>
    <w:unhideWhenUsed/>
    <w:rsid w:val="001F01E4"/>
    <w:rPr>
      <w:rFonts w:ascii="Tahoma" w:hAnsi="Tahoma" w:cs="Tahoma"/>
      <w:sz w:val="16"/>
      <w:szCs w:val="16"/>
    </w:rPr>
  </w:style>
  <w:style w:type="character" w:customStyle="1" w:styleId="affff2">
    <w:name w:val="Текст выноски Знак"/>
    <w:link w:val="affff1"/>
    <w:uiPriority w:val="99"/>
    <w:semiHidden/>
    <w:rsid w:val="001F01E4"/>
    <w:rPr>
      <w:rFonts w:ascii="Tahoma" w:hAnsi="Tahoma" w:cs="Tahoma"/>
      <w:sz w:val="16"/>
      <w:szCs w:val="16"/>
    </w:rPr>
  </w:style>
  <w:style w:type="paragraph" w:styleId="affff3">
    <w:name w:val="List Paragraph"/>
    <w:aliases w:val="Абзац списка нумерованный"/>
    <w:basedOn w:val="a"/>
    <w:link w:val="affff4"/>
    <w:qFormat/>
    <w:rsid w:val="00B774B2"/>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affff4">
    <w:name w:val="Абзац списка Знак"/>
    <w:aliases w:val="Абзац списка нумерованный Знак"/>
    <w:link w:val="affff3"/>
    <w:locked/>
    <w:rsid w:val="00B774B2"/>
    <w:rPr>
      <w:rFonts w:eastAsia="Calibri"/>
      <w:sz w:val="22"/>
      <w:szCs w:val="22"/>
      <w:lang w:eastAsia="en-US"/>
    </w:rPr>
  </w:style>
  <w:style w:type="paragraph" w:styleId="affff5">
    <w:name w:val="No Spacing"/>
    <w:link w:val="affff6"/>
    <w:uiPriority w:val="99"/>
    <w:qFormat/>
    <w:rsid w:val="00D40129"/>
    <w:pPr>
      <w:suppressAutoHyphens/>
    </w:pPr>
    <w:rPr>
      <w:rFonts w:ascii="Times New Roman" w:hAnsi="Times New Roman"/>
      <w:sz w:val="24"/>
      <w:szCs w:val="24"/>
      <w:lang w:eastAsia="ar-SA"/>
    </w:rPr>
  </w:style>
  <w:style w:type="character" w:customStyle="1" w:styleId="affff6">
    <w:name w:val="Без интервала Знак"/>
    <w:link w:val="affff5"/>
    <w:uiPriority w:val="99"/>
    <w:locked/>
    <w:rsid w:val="00D40129"/>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6838">
      <w:bodyDiv w:val="1"/>
      <w:marLeft w:val="0"/>
      <w:marRight w:val="0"/>
      <w:marTop w:val="0"/>
      <w:marBottom w:val="0"/>
      <w:divBdr>
        <w:top w:val="none" w:sz="0" w:space="0" w:color="auto"/>
        <w:left w:val="none" w:sz="0" w:space="0" w:color="auto"/>
        <w:bottom w:val="none" w:sz="0" w:space="0" w:color="auto"/>
        <w:right w:val="none" w:sz="0" w:space="0" w:color="auto"/>
      </w:divBdr>
    </w:div>
    <w:div w:id="115030129">
      <w:bodyDiv w:val="1"/>
      <w:marLeft w:val="0"/>
      <w:marRight w:val="0"/>
      <w:marTop w:val="0"/>
      <w:marBottom w:val="0"/>
      <w:divBdr>
        <w:top w:val="none" w:sz="0" w:space="0" w:color="auto"/>
        <w:left w:val="none" w:sz="0" w:space="0" w:color="auto"/>
        <w:bottom w:val="none" w:sz="0" w:space="0" w:color="auto"/>
        <w:right w:val="none" w:sz="0" w:space="0" w:color="auto"/>
      </w:divBdr>
    </w:div>
    <w:div w:id="116263780">
      <w:bodyDiv w:val="1"/>
      <w:marLeft w:val="0"/>
      <w:marRight w:val="0"/>
      <w:marTop w:val="0"/>
      <w:marBottom w:val="0"/>
      <w:divBdr>
        <w:top w:val="none" w:sz="0" w:space="0" w:color="auto"/>
        <w:left w:val="none" w:sz="0" w:space="0" w:color="auto"/>
        <w:bottom w:val="none" w:sz="0" w:space="0" w:color="auto"/>
        <w:right w:val="none" w:sz="0" w:space="0" w:color="auto"/>
      </w:divBdr>
    </w:div>
    <w:div w:id="235557810">
      <w:bodyDiv w:val="1"/>
      <w:marLeft w:val="0"/>
      <w:marRight w:val="0"/>
      <w:marTop w:val="0"/>
      <w:marBottom w:val="0"/>
      <w:divBdr>
        <w:top w:val="none" w:sz="0" w:space="0" w:color="auto"/>
        <w:left w:val="none" w:sz="0" w:space="0" w:color="auto"/>
        <w:bottom w:val="none" w:sz="0" w:space="0" w:color="auto"/>
        <w:right w:val="none" w:sz="0" w:space="0" w:color="auto"/>
      </w:divBdr>
    </w:div>
    <w:div w:id="46551040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685399650">
      <w:bodyDiv w:val="1"/>
      <w:marLeft w:val="0"/>
      <w:marRight w:val="0"/>
      <w:marTop w:val="0"/>
      <w:marBottom w:val="0"/>
      <w:divBdr>
        <w:top w:val="none" w:sz="0" w:space="0" w:color="auto"/>
        <w:left w:val="none" w:sz="0" w:space="0" w:color="auto"/>
        <w:bottom w:val="none" w:sz="0" w:space="0" w:color="auto"/>
        <w:right w:val="none" w:sz="0" w:space="0" w:color="auto"/>
      </w:divBdr>
      <w:divsChild>
        <w:div w:id="1313296675">
          <w:marLeft w:val="0"/>
          <w:marRight w:val="0"/>
          <w:marTop w:val="0"/>
          <w:marBottom w:val="0"/>
          <w:divBdr>
            <w:top w:val="none" w:sz="0" w:space="0" w:color="auto"/>
            <w:left w:val="none" w:sz="0" w:space="0" w:color="auto"/>
            <w:bottom w:val="none" w:sz="0" w:space="0" w:color="auto"/>
            <w:right w:val="none" w:sz="0" w:space="0" w:color="auto"/>
          </w:divBdr>
        </w:div>
      </w:divsChild>
    </w:div>
    <w:div w:id="1395660930">
      <w:bodyDiv w:val="1"/>
      <w:marLeft w:val="0"/>
      <w:marRight w:val="0"/>
      <w:marTop w:val="0"/>
      <w:marBottom w:val="0"/>
      <w:divBdr>
        <w:top w:val="none" w:sz="0" w:space="0" w:color="auto"/>
        <w:left w:val="none" w:sz="0" w:space="0" w:color="auto"/>
        <w:bottom w:val="none" w:sz="0" w:space="0" w:color="auto"/>
        <w:right w:val="none" w:sz="0" w:space="0" w:color="auto"/>
      </w:divBdr>
    </w:div>
    <w:div w:id="1805390421">
      <w:bodyDiv w:val="1"/>
      <w:marLeft w:val="0"/>
      <w:marRight w:val="0"/>
      <w:marTop w:val="0"/>
      <w:marBottom w:val="0"/>
      <w:divBdr>
        <w:top w:val="none" w:sz="0" w:space="0" w:color="auto"/>
        <w:left w:val="none" w:sz="0" w:space="0" w:color="auto"/>
        <w:bottom w:val="none" w:sz="0" w:space="0" w:color="auto"/>
        <w:right w:val="none" w:sz="0" w:space="0" w:color="auto"/>
      </w:divBdr>
    </w:div>
    <w:div w:id="20884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9C5D-92B6-431F-93BF-438CDCF1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6790</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PC</cp:lastModifiedBy>
  <cp:revision>9</cp:revision>
  <cp:lastPrinted>2024-11-05T13:02:00Z</cp:lastPrinted>
  <dcterms:created xsi:type="dcterms:W3CDTF">2024-08-05T11:00:00Z</dcterms:created>
  <dcterms:modified xsi:type="dcterms:W3CDTF">2024-11-05T13:04:00Z</dcterms:modified>
</cp:coreProperties>
</file>