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B2" w:rsidRDefault="00021DB6" w:rsidP="00EE4BC3">
      <w:pPr>
        <w:widowControl w:val="0"/>
        <w:autoSpaceDE w:val="0"/>
        <w:autoSpaceDN w:val="0"/>
        <w:ind w:left="113"/>
        <w:jc w:val="center"/>
        <w:rPr>
          <w:b/>
          <w:color w:val="auto"/>
          <w:sz w:val="28"/>
          <w:szCs w:val="28"/>
          <w:lang w:eastAsia="en-US"/>
        </w:rPr>
      </w:pPr>
      <w:bookmarkStart w:id="0" w:name="_GoBack"/>
      <w:r>
        <w:rPr>
          <w:b/>
          <w:noProof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65pt;margin-top:-21.1pt;width:42.1pt;height:57.35pt;z-index:-251658752;mso-wrap-edited:f;mso-position-horizontal-relative:text;mso-position-vertical-relative:text" fillcolor="window">
            <v:imagedata r:id="rId6" o:title="" grayscale="t" bilevel="t"/>
            <w10:anchorlock/>
          </v:shape>
          <o:OLEObject Type="Embed" ProgID="Word.Picture.8" ShapeID="_x0000_s1026" DrawAspect="Content" ObjectID="_1794749607" r:id="rId7"/>
        </w:pict>
      </w:r>
      <w:bookmarkEnd w:id="0"/>
    </w:p>
    <w:p w:rsidR="00866DB2" w:rsidRPr="00866DB2" w:rsidRDefault="00866DB2" w:rsidP="00EE4BC3">
      <w:pPr>
        <w:widowControl w:val="0"/>
        <w:autoSpaceDE w:val="0"/>
        <w:autoSpaceDN w:val="0"/>
        <w:ind w:left="113"/>
        <w:jc w:val="center"/>
        <w:rPr>
          <w:b/>
          <w:color w:val="auto"/>
          <w:sz w:val="28"/>
          <w:szCs w:val="28"/>
          <w:lang w:eastAsia="en-US"/>
        </w:rPr>
      </w:pP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4"/>
          <w:szCs w:val="28"/>
        </w:rPr>
      </w:pP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A19E2">
        <w:rPr>
          <w:rFonts w:eastAsia="Arial Unicode MS" w:cs="Arial Unicode MS"/>
          <w:b/>
          <w:color w:val="000000"/>
          <w:sz w:val="28"/>
          <w:szCs w:val="28"/>
        </w:rPr>
        <w:t>РЕСПУБЛИКА КРЫМ</w:t>
      </w: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A19E2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A19E2">
        <w:rPr>
          <w:rFonts w:eastAsia="Arial Unicode MS" w:cs="Arial Unicode MS"/>
          <w:b/>
          <w:color w:val="000000"/>
          <w:sz w:val="28"/>
          <w:szCs w:val="28"/>
        </w:rPr>
        <w:t>АДМИНИСТРАЦИЯ СЛАВНОВСКОГО</w:t>
      </w: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A19E2">
        <w:rPr>
          <w:rFonts w:eastAsia="Arial Unicode MS" w:cs="Arial Unicode MS"/>
          <w:b/>
          <w:color w:val="000000"/>
          <w:sz w:val="28"/>
          <w:szCs w:val="28"/>
        </w:rPr>
        <w:t xml:space="preserve"> СЕЛЬСКОГО ПОСЕЛЕНИЯ</w:t>
      </w:r>
    </w:p>
    <w:p w:rsidR="00AA19E2" w:rsidRPr="00AA19E2" w:rsidRDefault="00AA19E2" w:rsidP="00AA19E2">
      <w:pPr>
        <w:rPr>
          <w:rFonts w:eastAsia="Calibri"/>
          <w:b/>
          <w:color w:val="auto"/>
          <w:sz w:val="24"/>
          <w:szCs w:val="28"/>
          <w:lang w:eastAsia="en-US"/>
        </w:rPr>
      </w:pPr>
    </w:p>
    <w:p w:rsidR="00AA19E2" w:rsidRPr="00AA19E2" w:rsidRDefault="00AA19E2" w:rsidP="00AA19E2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AA19E2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:rsidR="00AA19E2" w:rsidRPr="00AA19E2" w:rsidRDefault="00AA19E2" w:rsidP="00AA19E2">
      <w:pPr>
        <w:jc w:val="center"/>
        <w:rPr>
          <w:rFonts w:eastAsia="Calibri"/>
          <w:b/>
          <w:color w:val="auto"/>
          <w:sz w:val="36"/>
          <w:szCs w:val="28"/>
          <w:lang w:eastAsia="en-US"/>
        </w:rPr>
      </w:pPr>
    </w:p>
    <w:p w:rsidR="00AA19E2" w:rsidRPr="00AA19E2" w:rsidRDefault="00614F5F" w:rsidP="00AA19E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11.10.2024</w:t>
      </w:r>
      <w:r w:rsidR="00AA19E2" w:rsidRPr="00AA19E2">
        <w:rPr>
          <w:rFonts w:eastAsia="Calibri"/>
          <w:b/>
          <w:color w:val="auto"/>
          <w:sz w:val="28"/>
          <w:szCs w:val="28"/>
          <w:lang w:eastAsia="en-US"/>
        </w:rPr>
        <w:t xml:space="preserve"> года                       </w:t>
      </w:r>
      <w:proofErr w:type="gramStart"/>
      <w:r w:rsidR="00AA19E2" w:rsidRPr="00AA19E2">
        <w:rPr>
          <w:rFonts w:eastAsia="Calibri"/>
          <w:b/>
          <w:color w:val="auto"/>
          <w:sz w:val="28"/>
          <w:szCs w:val="28"/>
          <w:lang w:eastAsia="en-US"/>
        </w:rPr>
        <w:t>с</w:t>
      </w:r>
      <w:proofErr w:type="gramEnd"/>
      <w:r w:rsidR="00AA19E2" w:rsidRPr="00AA19E2">
        <w:rPr>
          <w:rFonts w:eastAsia="Calibri"/>
          <w:b/>
          <w:color w:val="auto"/>
          <w:sz w:val="28"/>
          <w:szCs w:val="28"/>
          <w:lang w:eastAsia="en-US"/>
        </w:rPr>
        <w:t xml:space="preserve">. Славное                                   № </w:t>
      </w:r>
      <w:r>
        <w:rPr>
          <w:rFonts w:eastAsia="Calibri"/>
          <w:b/>
          <w:color w:val="auto"/>
          <w:sz w:val="28"/>
          <w:szCs w:val="28"/>
          <w:lang w:eastAsia="en-US"/>
        </w:rPr>
        <w:t>223.1</w:t>
      </w:r>
    </w:p>
    <w:p w:rsidR="00AA19E2" w:rsidRPr="00AA19E2" w:rsidRDefault="00AA19E2" w:rsidP="00AA19E2">
      <w:pPr>
        <w:autoSpaceDE w:val="0"/>
        <w:autoSpaceDN w:val="0"/>
        <w:adjustRightInd w:val="0"/>
        <w:rPr>
          <w:rFonts w:eastAsia="Calibri"/>
          <w:b/>
          <w:i/>
          <w:color w:val="auto"/>
          <w:sz w:val="28"/>
          <w:szCs w:val="28"/>
          <w:lang w:eastAsia="en-US"/>
        </w:rPr>
      </w:pPr>
    </w:p>
    <w:p w:rsidR="000A14D7" w:rsidRPr="00353BE8" w:rsidRDefault="000A14D7" w:rsidP="000A14D7">
      <w:pPr>
        <w:widowControl w:val="0"/>
        <w:jc w:val="both"/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</w:pPr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«Об утверждении муниципальной программы «Создание резерва материальных ресурсов Славновского сельского поселения </w:t>
      </w:r>
      <w:proofErr w:type="spellStart"/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Раздольненского</w:t>
      </w:r>
      <w:proofErr w:type="spellEnd"/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 района Республики Крым для ликвидации чрезвычайных ситуаций природного и техногенного характера</w:t>
      </w:r>
      <w:r w:rsidR="00866DB2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»</w:t>
      </w:r>
    </w:p>
    <w:p w:rsidR="00B73049" w:rsidRDefault="00B73049" w:rsidP="00B73049">
      <w:pPr>
        <w:jc w:val="both"/>
        <w:rPr>
          <w:sz w:val="28"/>
          <w:szCs w:val="28"/>
        </w:rPr>
      </w:pPr>
    </w:p>
    <w:p w:rsidR="00B73049" w:rsidRDefault="00B73049" w:rsidP="00AA19E2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2554BE">
        <w:rPr>
          <w:sz w:val="28"/>
          <w:szCs w:val="28"/>
        </w:rPr>
        <w:t>Славновского</w:t>
      </w:r>
      <w:proofErr w:type="spellEnd"/>
      <w:r w:rsidR="002554BE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 от </w:t>
      </w:r>
      <w:r w:rsidR="00204C12">
        <w:rPr>
          <w:sz w:val="28"/>
          <w:szCs w:val="28"/>
        </w:rPr>
        <w:t>17.04.2020</w:t>
      </w:r>
      <w:r>
        <w:rPr>
          <w:sz w:val="28"/>
          <w:szCs w:val="28"/>
        </w:rPr>
        <w:t xml:space="preserve"> № </w:t>
      </w:r>
      <w:r w:rsidR="00204C12">
        <w:rPr>
          <w:sz w:val="28"/>
          <w:szCs w:val="28"/>
        </w:rPr>
        <w:t>110</w:t>
      </w:r>
      <w:r>
        <w:rPr>
          <w:sz w:val="28"/>
          <w:szCs w:val="28"/>
        </w:rPr>
        <w:t xml:space="preserve"> «Об утверждении Порядка разработки,</w:t>
      </w:r>
      <w:r>
        <w:rPr>
          <w:bCs/>
          <w:sz w:val="28"/>
          <w:szCs w:val="28"/>
        </w:rPr>
        <w:t xml:space="preserve"> реализации и оценки эффективности муниципальных программ</w:t>
      </w:r>
      <w:r w:rsidR="00204C12">
        <w:rPr>
          <w:bCs/>
          <w:sz w:val="28"/>
          <w:szCs w:val="28"/>
        </w:rPr>
        <w:t xml:space="preserve"> Славновского сельского поселения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="00AE30DD">
        <w:rPr>
          <w:sz w:val="28"/>
          <w:szCs w:val="28"/>
        </w:rPr>
        <w:t>Славновского</w:t>
      </w:r>
      <w:proofErr w:type="spellEnd"/>
      <w:r w:rsidR="00AE30DD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Раздольненск</w:t>
      </w:r>
      <w:r w:rsidR="00AE30DD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AE30DD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Крым,</w:t>
      </w:r>
      <w:proofErr w:type="gramEnd"/>
    </w:p>
    <w:p w:rsidR="00B73049" w:rsidRDefault="00360920" w:rsidP="00B730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</w:p>
    <w:p w:rsidR="00B73049" w:rsidRDefault="00B73049" w:rsidP="00B73049">
      <w:pPr>
        <w:jc w:val="center"/>
        <w:rPr>
          <w:b/>
          <w:color w:val="FF0000"/>
          <w:sz w:val="28"/>
          <w:szCs w:val="28"/>
        </w:rPr>
      </w:pPr>
    </w:p>
    <w:p w:rsidR="00B73049" w:rsidRPr="00360920" w:rsidRDefault="00B73049" w:rsidP="00360920">
      <w:pPr>
        <w:jc w:val="both"/>
        <w:rPr>
          <w:b/>
          <w:sz w:val="28"/>
          <w:szCs w:val="28"/>
        </w:rPr>
      </w:pPr>
      <w:r>
        <w:t xml:space="preserve">1. </w:t>
      </w:r>
      <w:r w:rsidR="00614F5F">
        <w:rPr>
          <w:spacing w:val="-3"/>
          <w:sz w:val="28"/>
          <w:szCs w:val="28"/>
        </w:rPr>
        <w:t>Утвердить</w:t>
      </w:r>
      <w:r w:rsidRPr="00E72544">
        <w:rPr>
          <w:spacing w:val="-3"/>
          <w:sz w:val="28"/>
          <w:szCs w:val="28"/>
        </w:rPr>
        <w:t xml:space="preserve"> муниципальную программу </w:t>
      </w:r>
      <w:r w:rsidR="00E72544" w:rsidRPr="00E72544">
        <w:rPr>
          <w:sz w:val="28"/>
          <w:szCs w:val="28"/>
        </w:rPr>
        <w:t xml:space="preserve">"Создание резерва материальных ресурсов </w:t>
      </w:r>
      <w:proofErr w:type="spellStart"/>
      <w:r w:rsidR="00E72544" w:rsidRPr="00E72544">
        <w:rPr>
          <w:sz w:val="28"/>
          <w:szCs w:val="28"/>
        </w:rPr>
        <w:t>Славновского</w:t>
      </w:r>
      <w:proofErr w:type="spellEnd"/>
      <w:r w:rsidR="00E72544" w:rsidRPr="00E72544">
        <w:rPr>
          <w:sz w:val="28"/>
          <w:szCs w:val="28"/>
        </w:rPr>
        <w:t xml:space="preserve"> сельского поселения </w:t>
      </w:r>
      <w:proofErr w:type="spellStart"/>
      <w:r w:rsidR="00E72544" w:rsidRPr="00E72544">
        <w:rPr>
          <w:sz w:val="28"/>
          <w:szCs w:val="28"/>
        </w:rPr>
        <w:t>Раздольненского</w:t>
      </w:r>
      <w:proofErr w:type="spellEnd"/>
      <w:r w:rsidR="00E72544" w:rsidRPr="00E72544">
        <w:rPr>
          <w:sz w:val="28"/>
          <w:szCs w:val="28"/>
        </w:rPr>
        <w:t xml:space="preserve"> района Республики Крым для ликвидации чрезвычайных ситуаций природного</w:t>
      </w:r>
      <w:r w:rsidR="00360920">
        <w:rPr>
          <w:sz w:val="28"/>
          <w:szCs w:val="28"/>
        </w:rPr>
        <w:t xml:space="preserve"> и техногенного характера</w:t>
      </w:r>
      <w:r w:rsidR="00E72544" w:rsidRPr="00E72544">
        <w:rPr>
          <w:sz w:val="28"/>
          <w:szCs w:val="28"/>
        </w:rPr>
        <w:t>»</w:t>
      </w:r>
      <w:r w:rsidR="00360920">
        <w:rPr>
          <w:sz w:val="28"/>
          <w:szCs w:val="28"/>
        </w:rPr>
        <w:t xml:space="preserve"> </w:t>
      </w:r>
      <w:r w:rsidRPr="00E5102C">
        <w:rPr>
          <w:spacing w:val="-3"/>
          <w:sz w:val="28"/>
          <w:szCs w:val="28"/>
        </w:rPr>
        <w:t>(прилагается).</w:t>
      </w:r>
    </w:p>
    <w:p w:rsidR="00B73049" w:rsidRDefault="00B73049" w:rsidP="00B73049">
      <w:pPr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2. Постановление вступает в силу с момента подписания.</w:t>
      </w:r>
    </w:p>
    <w:p w:rsidR="009F7488" w:rsidRPr="00505357" w:rsidRDefault="00866DB2" w:rsidP="009F7488">
      <w:pPr>
        <w:jc w:val="both"/>
        <w:rPr>
          <w:b/>
          <w:i/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3.</w:t>
      </w:r>
      <w:r w:rsidR="009F7488" w:rsidRPr="006A3953">
        <w:rPr>
          <w:color w:val="auto"/>
          <w:spacing w:val="-3"/>
          <w:sz w:val="28"/>
          <w:szCs w:val="28"/>
        </w:rPr>
        <w:t xml:space="preserve">Настоящее постановление подлежит обнародованию на официальном </w:t>
      </w:r>
      <w:r w:rsidR="009F7488">
        <w:rPr>
          <w:color w:val="auto"/>
          <w:spacing w:val="-3"/>
          <w:sz w:val="28"/>
          <w:szCs w:val="28"/>
        </w:rPr>
        <w:t xml:space="preserve">Портале Правительства Республики Крым на странице </w:t>
      </w:r>
      <w:proofErr w:type="spellStart"/>
      <w:r w:rsidR="009F7488">
        <w:rPr>
          <w:color w:val="auto"/>
          <w:spacing w:val="-3"/>
          <w:sz w:val="28"/>
          <w:szCs w:val="28"/>
        </w:rPr>
        <w:t>Раздольненского</w:t>
      </w:r>
      <w:proofErr w:type="spellEnd"/>
      <w:r w:rsidR="009F7488">
        <w:rPr>
          <w:color w:val="auto"/>
          <w:spacing w:val="-3"/>
          <w:sz w:val="28"/>
          <w:szCs w:val="28"/>
        </w:rPr>
        <w:t xml:space="preserve"> муниципального района  (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razdolnoe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rk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gov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ru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 xml:space="preserve">) </w:t>
      </w:r>
      <w:r w:rsidR="009F7488">
        <w:rPr>
          <w:color w:val="auto"/>
          <w:spacing w:val="-3"/>
          <w:sz w:val="28"/>
          <w:szCs w:val="28"/>
        </w:rPr>
        <w:t>в разделе – Муниципальные образования района, подраздел</w:t>
      </w:r>
      <w:r w:rsidR="009F7488" w:rsidRPr="006A3953">
        <w:rPr>
          <w:color w:val="auto"/>
          <w:spacing w:val="-3"/>
          <w:sz w:val="28"/>
          <w:szCs w:val="28"/>
        </w:rPr>
        <w:t xml:space="preserve"> Славновско</w:t>
      </w:r>
      <w:r w:rsidR="009F7488">
        <w:rPr>
          <w:color w:val="auto"/>
          <w:spacing w:val="-3"/>
          <w:sz w:val="28"/>
          <w:szCs w:val="28"/>
        </w:rPr>
        <w:t>е</w:t>
      </w:r>
      <w:r w:rsidR="009F7488" w:rsidRPr="006A3953">
        <w:rPr>
          <w:color w:val="auto"/>
          <w:spacing w:val="-3"/>
          <w:sz w:val="28"/>
          <w:szCs w:val="28"/>
        </w:rPr>
        <w:t xml:space="preserve"> сельско</w:t>
      </w:r>
      <w:r w:rsidR="009F7488">
        <w:rPr>
          <w:color w:val="auto"/>
          <w:spacing w:val="-3"/>
          <w:sz w:val="28"/>
          <w:szCs w:val="28"/>
        </w:rPr>
        <w:t>е</w:t>
      </w:r>
      <w:r w:rsidR="009F7488" w:rsidRPr="006A3953">
        <w:rPr>
          <w:color w:val="auto"/>
          <w:spacing w:val="-3"/>
          <w:sz w:val="28"/>
          <w:szCs w:val="28"/>
        </w:rPr>
        <w:t xml:space="preserve"> поселени</w:t>
      </w:r>
      <w:r w:rsidR="009F7488">
        <w:rPr>
          <w:color w:val="auto"/>
          <w:spacing w:val="-3"/>
          <w:sz w:val="28"/>
          <w:szCs w:val="28"/>
        </w:rPr>
        <w:t>е (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slavnovskoe</w:t>
      </w:r>
      <w:proofErr w:type="spellEnd"/>
      <w:r w:rsidR="009F7488" w:rsidRPr="006A3953">
        <w:rPr>
          <w:color w:val="auto"/>
          <w:spacing w:val="-3"/>
          <w:sz w:val="28"/>
          <w:szCs w:val="28"/>
        </w:rPr>
        <w:t>.</w:t>
      </w:r>
      <w:r w:rsidR="009F7488" w:rsidRPr="00505357">
        <w:rPr>
          <w:color w:val="auto"/>
          <w:spacing w:val="-3"/>
          <w:sz w:val="28"/>
          <w:szCs w:val="28"/>
        </w:rPr>
        <w:t xml:space="preserve"> 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rk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gov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ru</w:t>
      </w:r>
      <w:proofErr w:type="spellEnd"/>
      <w:r w:rsidR="009F7488" w:rsidRPr="00505357">
        <w:rPr>
          <w:color w:val="auto"/>
          <w:spacing w:val="-3"/>
          <w:sz w:val="28"/>
          <w:szCs w:val="28"/>
        </w:rPr>
        <w:t>).</w:t>
      </w:r>
    </w:p>
    <w:p w:rsidR="009F7488" w:rsidRPr="006A3953" w:rsidRDefault="009F7488" w:rsidP="009F7488">
      <w:pPr>
        <w:jc w:val="both"/>
        <w:rPr>
          <w:color w:val="auto"/>
          <w:sz w:val="28"/>
          <w:szCs w:val="28"/>
        </w:rPr>
      </w:pPr>
      <w:r w:rsidRPr="006A3953">
        <w:rPr>
          <w:color w:val="auto"/>
          <w:sz w:val="28"/>
          <w:szCs w:val="28"/>
        </w:rPr>
        <w:t xml:space="preserve">4. Контроль по выполнению настоящего постановления возложить на </w:t>
      </w:r>
      <w:r>
        <w:rPr>
          <w:color w:val="auto"/>
          <w:sz w:val="28"/>
          <w:szCs w:val="28"/>
        </w:rPr>
        <w:t>заведующего сектором по вопросам финансов и бухгалтерского учета.</w:t>
      </w:r>
    </w:p>
    <w:p w:rsidR="00B73049" w:rsidRDefault="00B73049" w:rsidP="009F7488">
      <w:pPr>
        <w:jc w:val="both"/>
        <w:rPr>
          <w:b/>
          <w:color w:val="auto"/>
          <w:sz w:val="28"/>
          <w:szCs w:val="28"/>
        </w:rPr>
      </w:pPr>
    </w:p>
    <w:p w:rsidR="00360920" w:rsidRDefault="00360920" w:rsidP="00B730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Славновского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совета-г</w:t>
      </w:r>
      <w:r w:rsidR="00B73049">
        <w:rPr>
          <w:b/>
          <w:sz w:val="28"/>
          <w:szCs w:val="28"/>
        </w:rPr>
        <w:t xml:space="preserve">лава </w:t>
      </w:r>
    </w:p>
    <w:p w:rsidR="00360920" w:rsidRDefault="003609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B73049">
        <w:rPr>
          <w:b/>
          <w:sz w:val="28"/>
          <w:szCs w:val="28"/>
        </w:rPr>
        <w:t xml:space="preserve">дминистрации </w:t>
      </w:r>
      <w:r w:rsidR="00B53D2B">
        <w:rPr>
          <w:b/>
          <w:sz w:val="28"/>
          <w:szCs w:val="28"/>
        </w:rPr>
        <w:t xml:space="preserve">Славновского </w:t>
      </w:r>
      <w:proofErr w:type="gramStart"/>
      <w:r w:rsidR="00B53D2B">
        <w:rPr>
          <w:b/>
          <w:sz w:val="28"/>
          <w:szCs w:val="28"/>
        </w:rPr>
        <w:t>сельского</w:t>
      </w:r>
      <w:proofErr w:type="gramEnd"/>
      <w:r w:rsidR="00B53D2B">
        <w:rPr>
          <w:b/>
          <w:sz w:val="28"/>
          <w:szCs w:val="28"/>
        </w:rPr>
        <w:t xml:space="preserve"> </w:t>
      </w:r>
    </w:p>
    <w:p w:rsidR="00962C17" w:rsidRDefault="00B53D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  <w:r w:rsidR="00B73049">
        <w:rPr>
          <w:b/>
          <w:sz w:val="28"/>
          <w:szCs w:val="28"/>
        </w:rPr>
        <w:t xml:space="preserve">                            </w:t>
      </w:r>
      <w:r w:rsidR="00360920">
        <w:rPr>
          <w:b/>
          <w:sz w:val="28"/>
          <w:szCs w:val="28"/>
        </w:rPr>
        <w:t xml:space="preserve">                    </w:t>
      </w:r>
      <w:r w:rsidR="00B73049">
        <w:rPr>
          <w:b/>
          <w:sz w:val="28"/>
          <w:szCs w:val="28"/>
        </w:rPr>
        <w:t xml:space="preserve">        </w:t>
      </w:r>
      <w:r w:rsidR="00360920">
        <w:rPr>
          <w:b/>
          <w:sz w:val="28"/>
          <w:szCs w:val="28"/>
        </w:rPr>
        <w:t xml:space="preserve">                     Н.Н. Харченко </w:t>
      </w:r>
      <w:r w:rsidR="00B73049">
        <w:rPr>
          <w:b/>
          <w:sz w:val="28"/>
          <w:szCs w:val="28"/>
        </w:rPr>
        <w:t xml:space="preserve"> </w:t>
      </w:r>
    </w:p>
    <w:p w:rsidR="00AC52D9" w:rsidRDefault="00AC52D9">
      <w:pPr>
        <w:rPr>
          <w:b/>
          <w:sz w:val="28"/>
          <w:szCs w:val="28"/>
        </w:rPr>
      </w:pPr>
    </w:p>
    <w:p w:rsidR="000A14D7" w:rsidRDefault="000A14D7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</w:p>
    <w:p w:rsidR="00B45166" w:rsidRDefault="00B45166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</w:p>
    <w:p w:rsidR="00B45166" w:rsidRDefault="00B45166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</w:p>
    <w:p w:rsidR="000A14D7" w:rsidRDefault="000A14D7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</w:p>
    <w:p w:rsidR="0094578B" w:rsidRDefault="0094578B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lastRenderedPageBreak/>
        <w:t>Приложение</w:t>
      </w:r>
    </w:p>
    <w:p w:rsidR="0094578B" w:rsidRDefault="0094578B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к  постановлению № </w:t>
      </w:r>
      <w:r w:rsidR="00614F5F">
        <w:rPr>
          <w:color w:val="000000"/>
          <w:spacing w:val="-8"/>
          <w:sz w:val="28"/>
          <w:szCs w:val="28"/>
        </w:rPr>
        <w:t>223.1</w:t>
      </w:r>
    </w:p>
    <w:p w:rsidR="0094578B" w:rsidRDefault="0094578B" w:rsidP="0094578B">
      <w:pPr>
        <w:shd w:val="clear" w:color="auto" w:fill="FFFFFF"/>
        <w:spacing w:before="5" w:line="317" w:lineRule="exact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                                                                   </w:t>
      </w:r>
      <w:r w:rsidR="00B45166">
        <w:rPr>
          <w:color w:val="000000"/>
          <w:spacing w:val="-5"/>
          <w:sz w:val="28"/>
          <w:szCs w:val="28"/>
        </w:rPr>
        <w:t xml:space="preserve">           </w:t>
      </w:r>
      <w:r>
        <w:rPr>
          <w:color w:val="000000"/>
          <w:spacing w:val="-5"/>
          <w:sz w:val="28"/>
          <w:szCs w:val="28"/>
        </w:rPr>
        <w:t xml:space="preserve">от  </w:t>
      </w:r>
      <w:r w:rsidR="00614F5F">
        <w:rPr>
          <w:color w:val="000000"/>
          <w:spacing w:val="-5"/>
          <w:sz w:val="28"/>
          <w:szCs w:val="28"/>
        </w:rPr>
        <w:t>11.10.</w:t>
      </w:r>
      <w:r>
        <w:rPr>
          <w:color w:val="000000"/>
          <w:spacing w:val="-5"/>
          <w:sz w:val="28"/>
          <w:szCs w:val="28"/>
        </w:rPr>
        <w:t>202</w:t>
      </w:r>
      <w:r w:rsidR="00614F5F">
        <w:rPr>
          <w:color w:val="000000"/>
          <w:spacing w:val="-5"/>
          <w:sz w:val="28"/>
          <w:szCs w:val="28"/>
        </w:rPr>
        <w:t>4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94578B" w:rsidRDefault="0094578B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5"/>
          <w:sz w:val="24"/>
          <w:u w:val="single"/>
        </w:rPr>
      </w:pPr>
    </w:p>
    <w:p w:rsidR="0094578B" w:rsidRDefault="0094578B" w:rsidP="0094578B">
      <w:pPr>
        <w:jc w:val="center"/>
        <w:rPr>
          <w:color w:val="auto"/>
          <w:sz w:val="24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94578B" w:rsidRDefault="0094578B" w:rsidP="0094578B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94578B" w:rsidRPr="00866DB2" w:rsidRDefault="0094578B" w:rsidP="00866DB2">
      <w:pPr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"Создание резерва материальных ресурсов Славновского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 для ликвидации чрезвычайных ситуаций природного и техногенного характера»</w:t>
      </w:r>
    </w:p>
    <w:p w:rsidR="0094578B" w:rsidRDefault="0094578B" w:rsidP="0094578B">
      <w:pPr>
        <w:jc w:val="center"/>
        <w:rPr>
          <w:b/>
          <w:sz w:val="28"/>
          <w:szCs w:val="28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94578B" w:rsidRPr="00866DB2" w:rsidRDefault="0094578B" w:rsidP="00945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"Создание резерва материальных ресурсов Славновского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 для ликвидации чрезвычайных ситуаций прир</w:t>
      </w:r>
      <w:r w:rsidR="00866DB2">
        <w:rPr>
          <w:sz w:val="28"/>
          <w:szCs w:val="28"/>
        </w:rPr>
        <w:t>одного и техногенного характера</w:t>
      </w:r>
      <w:r>
        <w:rPr>
          <w:sz w:val="28"/>
          <w:szCs w:val="28"/>
        </w:rPr>
        <w:t>»</w:t>
      </w:r>
    </w:p>
    <w:p w:rsidR="0094578B" w:rsidRDefault="0094578B" w:rsidP="0094578B">
      <w:pPr>
        <w:jc w:val="both"/>
        <w:rPr>
          <w:b/>
          <w:sz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23"/>
        <w:gridCol w:w="7055"/>
      </w:tblGrid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Муниципальная программа "Создание резерва материальных ресурсов Славновского сельского поселения </w:t>
            </w:r>
            <w:proofErr w:type="spellStart"/>
            <w:r>
              <w:rPr>
                <w:sz w:val="24"/>
              </w:rPr>
              <w:t>Раздольненского</w:t>
            </w:r>
            <w:proofErr w:type="spellEnd"/>
            <w:r>
              <w:rPr>
                <w:sz w:val="24"/>
              </w:rPr>
              <w:t xml:space="preserve"> района Республики Крым для ликвидации чрезвычайных ситуаций при</w:t>
            </w:r>
            <w:r w:rsidR="00F210B1">
              <w:rPr>
                <w:sz w:val="24"/>
              </w:rPr>
              <w:t>родного и техногенного характера</w:t>
            </w:r>
            <w:r>
              <w:rPr>
                <w:sz w:val="24"/>
              </w:rPr>
              <w:t>».</w:t>
            </w:r>
          </w:p>
          <w:p w:rsidR="0094578B" w:rsidRDefault="0094578B">
            <w:pPr>
              <w:pStyle w:val="a5"/>
              <w:snapToGrid w:val="0"/>
              <w:ind w:right="-5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(далее – Программа)</w:t>
            </w:r>
          </w:p>
        </w:tc>
      </w:tr>
      <w:tr w:rsidR="0094578B" w:rsidTr="0094578B">
        <w:trPr>
          <w:trHeight w:val="1304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spacing w:line="360" w:lineRule="auto"/>
              <w:rPr>
                <w:b/>
                <w:sz w:val="24"/>
                <w:lang w:val="en-US" w:eastAsia="ar-SA"/>
              </w:rPr>
            </w:pPr>
            <w:r>
              <w:rPr>
                <w:b/>
                <w:sz w:val="24"/>
              </w:rPr>
              <w:t xml:space="preserve">Основание </w:t>
            </w: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b/>
                <w:sz w:val="24"/>
                <w:lang w:val="en-US"/>
              </w:rPr>
              <w:t xml:space="preserve">       </w:t>
            </w:r>
          </w:p>
          <w:p w:rsidR="0094578B" w:rsidRDefault="0094578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разработки </w:t>
            </w:r>
          </w:p>
          <w:p w:rsidR="0094578B" w:rsidRDefault="0094578B">
            <w:pPr>
              <w:suppressAutoHyphens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C12" w:rsidRDefault="00204C12" w:rsidP="001A2BCA">
            <w:pPr>
              <w:suppressAutoHyphens/>
              <w:snapToGrid w:val="0"/>
              <w:jc w:val="both"/>
              <w:rPr>
                <w:sz w:val="24"/>
              </w:rPr>
            </w:pPr>
            <w:r w:rsidRPr="00204C12">
              <w:rPr>
                <w:sz w:val="24"/>
              </w:rPr>
              <w:t>Федеральный закон от 06.10.2003г.№ 131-ФЗ (с последующими изменениями) «Об общих принципах организации местного самоуправления в Российской Федерации»,</w:t>
            </w:r>
          </w:p>
          <w:p w:rsidR="0094578B" w:rsidRDefault="0094578B" w:rsidP="001A2BCA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Постановление Администрации Славновского сельского поселения  от </w:t>
            </w:r>
            <w:r w:rsidR="001A2BCA">
              <w:rPr>
                <w:sz w:val="24"/>
              </w:rPr>
              <w:t>17</w:t>
            </w:r>
            <w:r>
              <w:rPr>
                <w:sz w:val="24"/>
              </w:rPr>
              <w:t xml:space="preserve"> </w:t>
            </w:r>
            <w:r w:rsidR="001A2BCA">
              <w:rPr>
                <w:sz w:val="24"/>
              </w:rPr>
              <w:t>апреля 2020</w:t>
            </w:r>
            <w:r>
              <w:rPr>
                <w:sz w:val="24"/>
              </w:rPr>
              <w:t xml:space="preserve"> года № </w:t>
            </w:r>
            <w:r w:rsidR="001A2BCA">
              <w:rPr>
                <w:sz w:val="24"/>
              </w:rPr>
              <w:t>110</w:t>
            </w:r>
            <w:r>
              <w:rPr>
                <w:sz w:val="24"/>
              </w:rPr>
              <w:t xml:space="preserve"> «О порядке  разработки, реализации и оценки эффективности муниципальных программ</w:t>
            </w:r>
            <w:r w:rsidR="001A2BCA">
              <w:rPr>
                <w:sz w:val="24"/>
              </w:rPr>
              <w:t xml:space="preserve"> Славновского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Муниципальный заказчик  Программы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Администрация Славновского сельского поселения </w:t>
            </w:r>
            <w:proofErr w:type="spellStart"/>
            <w:r>
              <w:rPr>
                <w:sz w:val="24"/>
              </w:rPr>
              <w:t>Раздольненского</w:t>
            </w:r>
            <w:proofErr w:type="spellEnd"/>
            <w:r>
              <w:rPr>
                <w:sz w:val="24"/>
              </w:rPr>
              <w:t xml:space="preserve"> района Республики Крым.</w:t>
            </w: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b/>
                <w:sz w:val="24"/>
                <w:lang w:val="en-US"/>
              </w:rPr>
              <w:t xml:space="preserve">         </w:t>
            </w:r>
            <w:r>
              <w:rPr>
                <w:b/>
                <w:sz w:val="24"/>
              </w:rPr>
              <w:t xml:space="preserve">     </w:t>
            </w:r>
          </w:p>
          <w:p w:rsidR="0094578B" w:rsidRDefault="0094578B">
            <w:pPr>
              <w:suppressAutoHyphens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Программы               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Администрация Славновского сельского поселения </w:t>
            </w:r>
            <w:proofErr w:type="spellStart"/>
            <w:r>
              <w:rPr>
                <w:sz w:val="24"/>
              </w:rPr>
              <w:t>Раздольненского</w:t>
            </w:r>
            <w:proofErr w:type="spellEnd"/>
            <w:r>
              <w:rPr>
                <w:sz w:val="24"/>
              </w:rPr>
              <w:t xml:space="preserve"> района Республики Крым.</w:t>
            </w: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Основные цели </w:t>
            </w: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Программы 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- уменьшение количества пожаров, снижение рисков   возникновения и смягчение последствий чрезвычайных ситуаций;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резервов (запасов) материальных ресурсов для ликвидации чрезвычайных ситуаций и в особый период;</w:t>
            </w:r>
          </w:p>
          <w:p w:rsidR="0094578B" w:rsidRDefault="0094578B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- повышение подготовленности к жизнеобеспечению населения, пострадавшего в чрезвычайных ситуациях.</w:t>
            </w:r>
          </w:p>
        </w:tc>
      </w:tr>
      <w:tr w:rsidR="0094578B" w:rsidTr="0094578B">
        <w:trPr>
          <w:trHeight w:val="81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Основные задачи   Программы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-информирование населения о правилах поведения и действиях в чрезвычайных ситуациях;</w:t>
            </w:r>
          </w:p>
          <w:p w:rsidR="0094578B" w:rsidRDefault="0094578B" w:rsidP="00EE4BC3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- приобретение, шифера, создание материальных резервов для ликвидации чрезвычайных ситуаций </w:t>
            </w:r>
          </w:p>
        </w:tc>
      </w:tr>
      <w:tr w:rsidR="0094578B" w:rsidTr="00866DB2">
        <w:trPr>
          <w:trHeight w:val="25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Сроки реализации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Программы              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</w:p>
          <w:p w:rsidR="0094578B" w:rsidRDefault="0094578B" w:rsidP="00866DB2">
            <w:pPr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6DB2">
              <w:rPr>
                <w:sz w:val="24"/>
              </w:rPr>
              <w:t>5</w:t>
            </w:r>
            <w:r>
              <w:rPr>
                <w:sz w:val="24"/>
              </w:rPr>
              <w:t>– 202</w:t>
            </w:r>
            <w:r w:rsidR="00866DB2">
              <w:rPr>
                <w:sz w:val="24"/>
              </w:rPr>
              <w:t>7</w:t>
            </w:r>
            <w:r>
              <w:rPr>
                <w:sz w:val="24"/>
              </w:rPr>
              <w:t xml:space="preserve"> годы:</w:t>
            </w:r>
          </w:p>
        </w:tc>
      </w:tr>
      <w:tr w:rsidR="0094578B" w:rsidTr="00866DB2">
        <w:trPr>
          <w:trHeight w:val="16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Структура                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Программы,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перечень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основных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направлений и</w:t>
            </w:r>
          </w:p>
          <w:p w:rsidR="0094578B" w:rsidRDefault="0094578B">
            <w:pPr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структура Программы:</w:t>
            </w:r>
          </w:p>
          <w:p w:rsidR="000A37C4" w:rsidRPr="000A37C4" w:rsidRDefault="000A37C4" w:rsidP="000A37C4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-и</w:t>
            </w:r>
            <w:r w:rsidRPr="000A37C4">
              <w:rPr>
                <w:sz w:val="24"/>
                <w:lang w:eastAsia="ar-SA"/>
              </w:rPr>
              <w:t>нформирование населения о правилах поведения и действиях в чрезвычайных ситуациях</w:t>
            </w:r>
          </w:p>
          <w:p w:rsidR="000A37C4" w:rsidRPr="000A37C4" w:rsidRDefault="000A37C4" w:rsidP="000A37C4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-</w:t>
            </w:r>
            <w:r w:rsidRPr="000A37C4">
              <w:rPr>
                <w:sz w:val="24"/>
                <w:lang w:eastAsia="ar-SA"/>
              </w:rPr>
              <w:t>приобретение шифера</w:t>
            </w:r>
          </w:p>
          <w:p w:rsidR="0094578B" w:rsidRDefault="0094578B" w:rsidP="000A37C4">
            <w:pPr>
              <w:jc w:val="both"/>
              <w:rPr>
                <w:sz w:val="24"/>
                <w:lang w:eastAsia="ar-SA"/>
              </w:rPr>
            </w:pP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78B" w:rsidRDefault="0094578B">
            <w:pPr>
              <w:suppressAutoHyphens/>
              <w:snapToGrid w:val="0"/>
              <w:spacing w:line="360" w:lineRule="auto"/>
              <w:rPr>
                <w:b/>
                <w:sz w:val="24"/>
                <w:lang w:eastAsia="ar-SA"/>
              </w:rPr>
            </w:pP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I.</w:t>
            </w:r>
            <w:r>
              <w:rPr>
                <w:sz w:val="24"/>
              </w:rPr>
              <w:t xml:space="preserve"> Содержание проблемы и обоснование необходимости ее решения программными методами. </w:t>
            </w:r>
          </w:p>
          <w:p w:rsidR="000A37C4" w:rsidRPr="000A37C4" w:rsidRDefault="0094578B" w:rsidP="000A37C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II.</w:t>
            </w:r>
            <w:r>
              <w:rPr>
                <w:sz w:val="24"/>
              </w:rPr>
              <w:t> </w:t>
            </w:r>
            <w:r w:rsidR="000A37C4" w:rsidRPr="000A37C4">
              <w:rPr>
                <w:sz w:val="24"/>
              </w:rPr>
              <w:t xml:space="preserve">Основные цели и задачи, сроки и этапы реализации, </w:t>
            </w:r>
          </w:p>
          <w:p w:rsidR="000A37C4" w:rsidRDefault="000A37C4" w:rsidP="000A37C4">
            <w:pPr>
              <w:jc w:val="both"/>
              <w:rPr>
                <w:sz w:val="24"/>
              </w:rPr>
            </w:pPr>
            <w:r w:rsidRPr="000A37C4">
              <w:rPr>
                <w:sz w:val="24"/>
              </w:rPr>
              <w:t>целевые индикаторы и показатели Программы</w:t>
            </w:r>
            <w:r>
              <w:rPr>
                <w:sz w:val="24"/>
              </w:rPr>
              <w:t>.</w:t>
            </w:r>
          </w:p>
          <w:p w:rsidR="0094578B" w:rsidRDefault="0094578B" w:rsidP="000A37C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Раздел III.</w:t>
            </w:r>
            <w:r>
              <w:rPr>
                <w:sz w:val="24"/>
              </w:rPr>
              <w:t xml:space="preserve"> </w:t>
            </w:r>
            <w:r w:rsidR="000A37C4" w:rsidRPr="000A37C4">
              <w:rPr>
                <w:sz w:val="24"/>
              </w:rPr>
              <w:t>Перечень основных мероприятий муниципальной программы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V.</w:t>
            </w:r>
            <w:r>
              <w:rPr>
                <w:sz w:val="24"/>
              </w:rPr>
              <w:t xml:space="preserve"> Механизм реализации Программы.</w:t>
            </w:r>
          </w:p>
          <w:p w:rsidR="006878CF" w:rsidRPr="006878CF" w:rsidRDefault="0094578B">
            <w:pPr>
              <w:jc w:val="both"/>
              <w:rPr>
                <w:rFonts w:cstheme="minorBid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V.</w:t>
            </w:r>
            <w:r w:rsidR="006878CF" w:rsidRPr="00386A1D">
              <w:rPr>
                <w:rFonts w:cstheme="minorBidi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="006878CF" w:rsidRPr="006878CF">
              <w:rPr>
                <w:rFonts w:cstheme="minorBidi"/>
                <w:color w:val="auto"/>
                <w:sz w:val="24"/>
                <w:lang w:eastAsia="en-US"/>
              </w:rPr>
              <w:t>Основные ожидаемые результаты реализации Программы</w:t>
            </w:r>
          </w:p>
          <w:p w:rsidR="006878CF" w:rsidRPr="006878CF" w:rsidRDefault="006878CF">
            <w:pPr>
              <w:jc w:val="both"/>
              <w:rPr>
                <w:sz w:val="24"/>
              </w:rPr>
            </w:pPr>
            <w:r w:rsidRPr="006878CF">
              <w:rPr>
                <w:b/>
                <w:color w:val="auto"/>
                <w:sz w:val="24"/>
              </w:rPr>
              <w:t xml:space="preserve">Раздел </w:t>
            </w:r>
            <w:r w:rsidRPr="006878CF">
              <w:rPr>
                <w:b/>
                <w:color w:val="auto"/>
                <w:sz w:val="24"/>
                <w:lang w:val="en-US"/>
              </w:rPr>
              <w:t>VI</w:t>
            </w:r>
            <w:r w:rsidRPr="006878CF">
              <w:rPr>
                <w:b/>
                <w:color w:val="auto"/>
                <w:sz w:val="24"/>
              </w:rPr>
              <w:t>.</w:t>
            </w:r>
            <w:r w:rsidRPr="006878CF">
              <w:rPr>
                <w:color w:val="auto"/>
                <w:sz w:val="24"/>
              </w:rPr>
              <w:t xml:space="preserve"> </w:t>
            </w:r>
            <w:r w:rsidRPr="006878CF">
              <w:rPr>
                <w:sz w:val="24"/>
              </w:rPr>
              <w:t>Риски реализации муниципальной программы и меры по управлению этими рисками</w:t>
            </w:r>
            <w:r w:rsidR="0094578B">
              <w:rPr>
                <w:sz w:val="24"/>
              </w:rPr>
              <w:t> </w:t>
            </w:r>
          </w:p>
          <w:p w:rsidR="0094578B" w:rsidRDefault="006878CF">
            <w:pPr>
              <w:jc w:val="both"/>
              <w:rPr>
                <w:sz w:val="24"/>
              </w:rPr>
            </w:pPr>
            <w:r w:rsidRPr="006878CF">
              <w:rPr>
                <w:b/>
                <w:sz w:val="24"/>
              </w:rPr>
              <w:t>Раздел</w:t>
            </w:r>
            <w:proofErr w:type="gramStart"/>
            <w:r w:rsidRPr="006878CF">
              <w:rPr>
                <w:b/>
                <w:sz w:val="24"/>
                <w:lang w:val="en-US"/>
              </w:rPr>
              <w:t>VI</w:t>
            </w:r>
            <w:r>
              <w:rPr>
                <w:b/>
                <w:sz w:val="24"/>
                <w:lang w:val="en-US"/>
              </w:rPr>
              <w:t>I</w:t>
            </w:r>
            <w:proofErr w:type="gramEnd"/>
            <w:r>
              <w:rPr>
                <w:sz w:val="24"/>
              </w:rPr>
              <w:t xml:space="preserve">. </w:t>
            </w:r>
            <w:r w:rsidR="0094578B">
              <w:rPr>
                <w:sz w:val="24"/>
              </w:rPr>
              <w:t xml:space="preserve">Оценка эффективности социально-экономических и экологических последствий от реализации Программы. 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Программа не содержит подпрограмм.</w:t>
            </w:r>
          </w:p>
          <w:p w:rsidR="0094578B" w:rsidRDefault="0094578B">
            <w:pPr>
              <w:suppressAutoHyphens/>
              <w:jc w:val="both"/>
              <w:rPr>
                <w:sz w:val="24"/>
                <w:lang w:eastAsia="ar-SA"/>
              </w:rPr>
            </w:pP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Исполнители </w:t>
            </w:r>
            <w:r>
              <w:rPr>
                <w:b/>
                <w:sz w:val="24"/>
                <w:lang w:val="en-US"/>
              </w:rPr>
              <w:t xml:space="preserve"> 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Администрация Славновского сельского поселения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  <w:p w:rsidR="0094578B" w:rsidRDefault="0094578B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94578B" w:rsidTr="0094578B">
        <w:trPr>
          <w:trHeight w:val="245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Объемы и                 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источники </w:t>
            </w:r>
          </w:p>
          <w:p w:rsidR="0094578B" w:rsidRDefault="0094578B">
            <w:pPr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финансирования 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578B" w:rsidRDefault="0094578B">
            <w:pPr>
              <w:rPr>
                <w:sz w:val="24"/>
                <w:lang w:eastAsia="ar-SA"/>
              </w:rPr>
            </w:pPr>
            <w:r>
              <w:rPr>
                <w:sz w:val="24"/>
              </w:rPr>
              <w:t>Общий объем финансирования программы –</w:t>
            </w:r>
            <w:r w:rsidR="00592EB1">
              <w:rPr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тыс</w:t>
            </w:r>
            <w:r>
              <w:rPr>
                <w:sz w:val="24"/>
              </w:rPr>
              <w:t>. рублей.</w:t>
            </w:r>
          </w:p>
          <w:p w:rsidR="0094578B" w:rsidRDefault="0094578B">
            <w:pPr>
              <w:rPr>
                <w:sz w:val="24"/>
              </w:rPr>
            </w:pPr>
            <w:r>
              <w:rPr>
                <w:sz w:val="24"/>
              </w:rPr>
              <w:t>по годам:</w:t>
            </w:r>
          </w:p>
          <w:p w:rsidR="0094578B" w:rsidRDefault="0094578B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6DB2">
              <w:rPr>
                <w:sz w:val="24"/>
              </w:rPr>
              <w:t>5</w:t>
            </w:r>
            <w:r>
              <w:rPr>
                <w:sz w:val="24"/>
              </w:rPr>
              <w:t xml:space="preserve"> год – </w:t>
            </w:r>
            <w:r w:rsidR="00866DB2">
              <w:rPr>
                <w:sz w:val="24"/>
              </w:rPr>
              <w:t>5,0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6DB2">
              <w:rPr>
                <w:sz w:val="24"/>
              </w:rPr>
              <w:t>6</w:t>
            </w:r>
            <w:r>
              <w:rPr>
                <w:sz w:val="24"/>
              </w:rPr>
              <w:t xml:space="preserve"> год – </w:t>
            </w:r>
            <w:r w:rsidR="00866DB2">
              <w:rPr>
                <w:sz w:val="24"/>
              </w:rPr>
              <w:t>5,0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6DB2">
              <w:rPr>
                <w:sz w:val="24"/>
              </w:rPr>
              <w:t>7</w:t>
            </w:r>
            <w:r>
              <w:rPr>
                <w:sz w:val="24"/>
              </w:rPr>
              <w:t xml:space="preserve"> год – </w:t>
            </w:r>
            <w:r w:rsidR="00866DB2">
              <w:rPr>
                <w:sz w:val="24"/>
              </w:rPr>
              <w:t>5,0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  <w:p w:rsidR="0094578B" w:rsidRDefault="0094578B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Программа финансируется в пределах бюджетных ассигнований, предусмотренных на ее реализацию местным бюджетом на очередной финансовый год и плановый период.</w:t>
            </w:r>
          </w:p>
        </w:tc>
      </w:tr>
      <w:tr w:rsidR="000A37C4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7C4" w:rsidRDefault="000A37C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индикаторы 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C4" w:rsidRPr="000A37C4" w:rsidRDefault="000A37C4" w:rsidP="000A37C4">
            <w:pPr>
              <w:jc w:val="both"/>
              <w:rPr>
                <w:spacing w:val="-4"/>
                <w:sz w:val="24"/>
              </w:rPr>
            </w:pPr>
            <w:r w:rsidRPr="000A37C4">
              <w:rPr>
                <w:spacing w:val="-4"/>
                <w:sz w:val="24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A37C4" w:rsidRPr="000A37C4" w:rsidRDefault="000A37C4" w:rsidP="000A37C4">
            <w:pPr>
              <w:jc w:val="both"/>
              <w:rPr>
                <w:spacing w:val="-4"/>
                <w:sz w:val="24"/>
              </w:rPr>
            </w:pPr>
          </w:p>
          <w:p w:rsidR="000A37C4" w:rsidRPr="000A37C4" w:rsidRDefault="00386A1D" w:rsidP="000A37C4">
            <w:pPr>
              <w:jc w:val="both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- и</w:t>
            </w:r>
            <w:r w:rsidRPr="00386A1D">
              <w:rPr>
                <w:b/>
                <w:spacing w:val="-4"/>
                <w:sz w:val="24"/>
              </w:rPr>
              <w:t>нформирование населения о правилах поведения и действиях в чрезвычайных ситуациях</w:t>
            </w:r>
          </w:p>
          <w:p w:rsidR="000A37C4" w:rsidRDefault="000A37C4" w:rsidP="000A37C4">
            <w:pPr>
              <w:jc w:val="both"/>
              <w:rPr>
                <w:b/>
                <w:spacing w:val="-4"/>
                <w:sz w:val="24"/>
              </w:rPr>
            </w:pPr>
            <w:r w:rsidRPr="000A37C4">
              <w:rPr>
                <w:b/>
                <w:spacing w:val="-4"/>
                <w:sz w:val="24"/>
              </w:rPr>
              <w:t xml:space="preserve">- приобретение </w:t>
            </w:r>
            <w:proofErr w:type="spellStart"/>
            <w:r w:rsidRPr="000A37C4">
              <w:rPr>
                <w:b/>
                <w:spacing w:val="-4"/>
                <w:sz w:val="24"/>
              </w:rPr>
              <w:t>шифера</w:t>
            </w:r>
            <w:proofErr w:type="gramStart"/>
            <w:r>
              <w:rPr>
                <w:b/>
                <w:spacing w:val="-4"/>
                <w:sz w:val="24"/>
              </w:rPr>
              <w:t>,ш</w:t>
            </w:r>
            <w:proofErr w:type="gramEnd"/>
            <w:r>
              <w:rPr>
                <w:b/>
                <w:spacing w:val="-4"/>
                <w:sz w:val="24"/>
              </w:rPr>
              <w:t>т</w:t>
            </w:r>
            <w:proofErr w:type="spellEnd"/>
          </w:p>
          <w:p w:rsidR="001A2BCA" w:rsidRPr="000A37C4" w:rsidRDefault="001A2BCA" w:rsidP="000A37C4">
            <w:pPr>
              <w:jc w:val="both"/>
              <w:rPr>
                <w:b/>
                <w:spacing w:val="-4"/>
                <w:sz w:val="24"/>
              </w:rPr>
            </w:pPr>
          </w:p>
          <w:p w:rsidR="000A37C4" w:rsidRDefault="000A37C4">
            <w:pPr>
              <w:jc w:val="both"/>
              <w:rPr>
                <w:spacing w:val="-4"/>
                <w:sz w:val="24"/>
              </w:rPr>
            </w:pPr>
          </w:p>
        </w:tc>
      </w:tr>
      <w:tr w:rsidR="0094578B" w:rsidTr="00866DB2">
        <w:trPr>
          <w:trHeight w:val="138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Ожидаемые              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конечные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результаты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реализации </w:t>
            </w:r>
          </w:p>
          <w:p w:rsidR="0094578B" w:rsidRDefault="0094578B">
            <w:pPr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jc w:val="both"/>
              <w:rPr>
                <w:sz w:val="24"/>
                <w:lang w:eastAsia="ar-SA"/>
              </w:rPr>
            </w:pPr>
            <w:r>
              <w:rPr>
                <w:spacing w:val="-4"/>
                <w:sz w:val="24"/>
              </w:rPr>
              <w:t>1.</w:t>
            </w:r>
            <w:r>
              <w:rPr>
                <w:spacing w:val="-4"/>
                <w:sz w:val="24"/>
                <w:lang w:val="en-US"/>
              </w:rPr>
              <w:t> </w:t>
            </w:r>
            <w:r>
              <w:rPr>
                <w:spacing w:val="-4"/>
                <w:sz w:val="24"/>
              </w:rPr>
              <w:t>Выполнение мероприятий по противопожарной пропаганде</w:t>
            </w:r>
            <w:r>
              <w:rPr>
                <w:sz w:val="24"/>
              </w:rPr>
              <w:t xml:space="preserve"> и пропаганде безопасности в чрезвычайных ситуациях.</w:t>
            </w:r>
          </w:p>
          <w:p w:rsidR="0094578B" w:rsidRDefault="006878CF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2. </w:t>
            </w:r>
            <w:r w:rsidRPr="006878CF">
              <w:rPr>
                <w:sz w:val="24"/>
                <w:lang w:eastAsia="ar-SA"/>
              </w:rPr>
              <w:t>Создание комфортных и безопасных условий проживания населения</w:t>
            </w:r>
            <w:r>
              <w:rPr>
                <w:sz w:val="24"/>
                <w:lang w:eastAsia="ar-SA"/>
              </w:rPr>
              <w:t>.</w:t>
            </w:r>
          </w:p>
          <w:p w:rsidR="006878CF" w:rsidRDefault="00866DB2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3</w:t>
            </w:r>
            <w:r w:rsidR="006878CF">
              <w:rPr>
                <w:sz w:val="24"/>
                <w:lang w:eastAsia="ar-SA"/>
              </w:rPr>
              <w:t xml:space="preserve">. </w:t>
            </w:r>
            <w:r w:rsidR="006878CF" w:rsidRPr="006878CF">
              <w:rPr>
                <w:sz w:val="24"/>
                <w:lang w:eastAsia="ar-SA"/>
              </w:rPr>
              <w:t>Своевременное устранение последствий чрезвычайных ситуаций</w:t>
            </w:r>
          </w:p>
          <w:p w:rsidR="006878CF" w:rsidRDefault="006878CF">
            <w:pPr>
              <w:suppressAutoHyphens/>
              <w:jc w:val="both"/>
              <w:rPr>
                <w:sz w:val="24"/>
                <w:lang w:eastAsia="ar-SA"/>
              </w:rPr>
            </w:pP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Система                    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организации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контроля 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исполнением </w:t>
            </w:r>
          </w:p>
          <w:p w:rsidR="0094578B" w:rsidRDefault="0094578B">
            <w:pPr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исполнением Программы осуществляется Администрацией Славновского сельского поселения  в соответствии с полномочиями. </w:t>
            </w:r>
          </w:p>
        </w:tc>
      </w:tr>
    </w:tbl>
    <w:p w:rsidR="0094578B" w:rsidRDefault="0094578B" w:rsidP="0094578B">
      <w:pPr>
        <w:rPr>
          <w:b/>
          <w:sz w:val="28"/>
          <w:szCs w:val="28"/>
          <w:lang w:eastAsia="ar-SA"/>
        </w:rPr>
      </w:pPr>
    </w:p>
    <w:p w:rsidR="0094578B" w:rsidRDefault="0094578B" w:rsidP="00866D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9457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Содержание проблемы и обоснование необходимости </w:t>
      </w:r>
    </w:p>
    <w:p w:rsidR="0094578B" w:rsidRDefault="0094578B" w:rsidP="00866D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её решения программными мероприятиями </w:t>
      </w:r>
    </w:p>
    <w:p w:rsidR="0094578B" w:rsidRDefault="0094578B" w:rsidP="00866DB2">
      <w:pPr>
        <w:spacing w:line="276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На территории Славновского сельского поселения  существуют угрозы чрезвычайных ситуаций природного и техногенного характера.</w:t>
      </w:r>
    </w:p>
    <w:p w:rsidR="0094578B" w:rsidRDefault="0094578B" w:rsidP="00866DB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Природные чрезвычайные ситуации могут сложиться в результате опасных природных явлений: сильные ветры, ливни, снегопады, засухи, ландшафтные  пожары.</w:t>
      </w:r>
    </w:p>
    <w:p w:rsidR="0094578B" w:rsidRDefault="0094578B" w:rsidP="00866DB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ликвидации чрезвычайных ситуаций во многом определяется наличием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материальных ресурсов.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задачу.</w:t>
      </w:r>
    </w:p>
    <w:p w:rsidR="0094578B" w:rsidRDefault="0094578B" w:rsidP="00866DB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94578B" w:rsidRDefault="0094578B" w:rsidP="00866DB2">
      <w:pPr>
        <w:spacing w:line="276" w:lineRule="auto"/>
        <w:ind w:firstLine="720"/>
        <w:jc w:val="both"/>
        <w:rPr>
          <w:sz w:val="28"/>
          <w:szCs w:val="28"/>
        </w:rPr>
      </w:pPr>
    </w:p>
    <w:p w:rsidR="0094578B" w:rsidRDefault="0094578B" w:rsidP="00866D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Основные цели и задачи, сроки и этапы реализации, </w:t>
      </w:r>
    </w:p>
    <w:p w:rsidR="0094578B" w:rsidRDefault="0094578B" w:rsidP="00866DB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 и показатели Программы</w:t>
      </w:r>
    </w:p>
    <w:p w:rsidR="0094578B" w:rsidRDefault="0094578B" w:rsidP="00866DB2">
      <w:pPr>
        <w:spacing w:line="276" w:lineRule="auto"/>
        <w:rPr>
          <w:sz w:val="28"/>
          <w:szCs w:val="28"/>
          <w:lang w:eastAsia="ar-SA"/>
        </w:rPr>
      </w:pPr>
    </w:p>
    <w:p w:rsidR="0094578B" w:rsidRDefault="0094578B" w:rsidP="00866DB2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Основные цели Программы:</w:t>
      </w:r>
    </w:p>
    <w:p w:rsidR="00204C12" w:rsidRPr="00204C12" w:rsidRDefault="00204C12" w:rsidP="00866DB2">
      <w:pPr>
        <w:spacing w:line="276" w:lineRule="auto"/>
        <w:ind w:firstLine="720"/>
        <w:jc w:val="both"/>
        <w:rPr>
          <w:sz w:val="28"/>
          <w:szCs w:val="28"/>
        </w:rPr>
      </w:pPr>
      <w:r w:rsidRPr="00204C12">
        <w:rPr>
          <w:sz w:val="28"/>
          <w:szCs w:val="28"/>
        </w:rPr>
        <w:t>- уменьшение количества пожаров, снижение рисков   возникновения и смягчение последствий чрезвычайных ситуаций;</w:t>
      </w:r>
    </w:p>
    <w:p w:rsidR="00204C12" w:rsidRPr="00204C12" w:rsidRDefault="00204C12" w:rsidP="00866DB2">
      <w:pPr>
        <w:spacing w:line="276" w:lineRule="auto"/>
        <w:ind w:firstLine="720"/>
        <w:jc w:val="both"/>
        <w:rPr>
          <w:sz w:val="28"/>
          <w:szCs w:val="28"/>
        </w:rPr>
      </w:pPr>
      <w:r w:rsidRPr="00204C12">
        <w:rPr>
          <w:sz w:val="28"/>
          <w:szCs w:val="28"/>
        </w:rPr>
        <w:t>- создание резервов (запасов) материальных ресурсов для ликвидации чрезвычайных ситуаций и в особый период;</w:t>
      </w:r>
    </w:p>
    <w:p w:rsidR="00204C12" w:rsidRDefault="00204C12" w:rsidP="00866DB2">
      <w:pPr>
        <w:spacing w:line="276" w:lineRule="auto"/>
        <w:ind w:firstLine="720"/>
        <w:jc w:val="both"/>
        <w:rPr>
          <w:sz w:val="28"/>
          <w:szCs w:val="28"/>
        </w:rPr>
      </w:pPr>
      <w:r w:rsidRPr="00204C12">
        <w:rPr>
          <w:sz w:val="28"/>
          <w:szCs w:val="28"/>
        </w:rPr>
        <w:t>- повышение подготовленности к жизнеобеспечению населения, пострадавшего в чрезвычайных ситуациях.</w:t>
      </w:r>
    </w:p>
    <w:p w:rsidR="0094578B" w:rsidRDefault="0094578B" w:rsidP="00866DB2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задачи Программы:</w:t>
      </w:r>
    </w:p>
    <w:p w:rsidR="0094578B" w:rsidRDefault="0094578B" w:rsidP="00866DB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-информирование населения о правилах поведения и действиях в чрезвычайных ситуациях;</w:t>
      </w:r>
    </w:p>
    <w:p w:rsidR="0094578B" w:rsidRDefault="00866DB2" w:rsidP="00866DB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</w:t>
      </w:r>
      <w:r w:rsidR="0094578B">
        <w:rPr>
          <w:sz w:val="28"/>
          <w:szCs w:val="28"/>
        </w:rPr>
        <w:t>, шифера, создание материальных резервов для ликвидации чрезвычайных ситуаций;</w:t>
      </w:r>
    </w:p>
    <w:p w:rsidR="00EE4BC3" w:rsidRDefault="00EE4BC3" w:rsidP="00866DB2">
      <w:pPr>
        <w:spacing w:line="276" w:lineRule="auto"/>
        <w:ind w:firstLine="720"/>
        <w:jc w:val="both"/>
        <w:rPr>
          <w:sz w:val="28"/>
          <w:szCs w:val="28"/>
        </w:rPr>
      </w:pPr>
    </w:p>
    <w:p w:rsidR="00EE4BC3" w:rsidRDefault="00EE4BC3" w:rsidP="00866DB2">
      <w:pPr>
        <w:spacing w:line="276" w:lineRule="auto"/>
        <w:ind w:firstLine="720"/>
        <w:jc w:val="both"/>
        <w:rPr>
          <w:sz w:val="28"/>
          <w:szCs w:val="28"/>
        </w:rPr>
      </w:pPr>
    </w:p>
    <w:p w:rsidR="00EE4BC3" w:rsidRDefault="00EE4BC3" w:rsidP="00866DB2">
      <w:pPr>
        <w:spacing w:line="276" w:lineRule="auto"/>
        <w:ind w:firstLine="720"/>
        <w:jc w:val="both"/>
        <w:rPr>
          <w:sz w:val="28"/>
          <w:szCs w:val="28"/>
        </w:rPr>
      </w:pPr>
    </w:p>
    <w:p w:rsidR="0094578B" w:rsidRDefault="0094578B" w:rsidP="00866DB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поставленных основных целей и задач Программы необходимо реализовать мероприятия Программы в период 202</w:t>
      </w:r>
      <w:r w:rsidR="00866DB2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866DB2">
        <w:rPr>
          <w:sz w:val="28"/>
          <w:szCs w:val="28"/>
        </w:rPr>
        <w:t>7</w:t>
      </w:r>
      <w:r>
        <w:rPr>
          <w:sz w:val="28"/>
          <w:szCs w:val="28"/>
        </w:rPr>
        <w:t xml:space="preserve"> годы. </w:t>
      </w:r>
    </w:p>
    <w:p w:rsidR="0094578B" w:rsidRDefault="0094578B" w:rsidP="0094578B">
      <w:pPr>
        <w:spacing w:line="360" w:lineRule="auto"/>
        <w:rPr>
          <w:sz w:val="28"/>
          <w:szCs w:val="28"/>
        </w:rPr>
        <w:sectPr w:rsidR="0094578B" w:rsidSect="00866DB2">
          <w:pgSz w:w="11906" w:h="16838"/>
          <w:pgMar w:top="709" w:right="851" w:bottom="1134" w:left="1276" w:header="720" w:footer="720" w:gutter="0"/>
          <w:cols w:space="720"/>
        </w:sectPr>
      </w:pPr>
    </w:p>
    <w:p w:rsidR="0094578B" w:rsidRDefault="0094578B" w:rsidP="0094578B">
      <w:pPr>
        <w:spacing w:line="360" w:lineRule="auto"/>
        <w:jc w:val="center"/>
        <w:rPr>
          <w:b/>
          <w:sz w:val="28"/>
          <w:szCs w:val="28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показателях (индикаторах) 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950"/>
        <w:gridCol w:w="1534"/>
        <w:gridCol w:w="1537"/>
        <w:gridCol w:w="1548"/>
        <w:gridCol w:w="1691"/>
      </w:tblGrid>
      <w:tr w:rsidR="00866DB2" w:rsidTr="00866DB2">
        <w:trPr>
          <w:gridAfter w:val="3"/>
          <w:wAfter w:w="4776" w:type="dxa"/>
          <w:trHeight w:val="299"/>
          <w:jc w:val="center"/>
        </w:trPr>
        <w:tc>
          <w:tcPr>
            <w:tcW w:w="7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DB2" w:rsidRDefault="00866DB2" w:rsidP="00866D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 </w:t>
            </w:r>
          </w:p>
        </w:tc>
      </w:tr>
      <w:tr w:rsidR="001A2BCA" w:rsidTr="0094578B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B2" w:rsidRDefault="00866DB2"/>
          <w:p w:rsidR="00866DB2" w:rsidRDefault="00866DB2"/>
          <w:p w:rsidR="001A2BCA" w:rsidRDefault="001A2BCA" w:rsidP="00866DB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B2" w:rsidRDefault="00866DB2" w:rsidP="00866D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Показатель (индикатор)</w:t>
            </w:r>
          </w:p>
          <w:p w:rsidR="001A2BCA" w:rsidRDefault="00866DB2" w:rsidP="00866D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(наименование)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CA" w:rsidRDefault="00866DB2" w:rsidP="00866D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866DB2" w:rsidP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очередной год 2025</w:t>
            </w:r>
            <w:r w:rsidR="001A2BCA">
              <w:rPr>
                <w:b/>
              </w:rPr>
              <w:t>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 w:rsidP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п</w:t>
            </w:r>
            <w:r w:rsidR="00866DB2">
              <w:rPr>
                <w:b/>
              </w:rPr>
              <w:t>ервый год планового периода 2026</w:t>
            </w:r>
            <w:r>
              <w:rPr>
                <w:b/>
              </w:rPr>
              <w:t>г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 w:rsidP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</w:rPr>
              <w:t xml:space="preserve"> в</w:t>
            </w:r>
            <w:r w:rsidR="00866DB2">
              <w:rPr>
                <w:b/>
              </w:rPr>
              <w:t>торой год планового периода 2027</w:t>
            </w:r>
            <w:r>
              <w:rPr>
                <w:b/>
              </w:rPr>
              <w:t>г</w:t>
            </w:r>
          </w:p>
        </w:tc>
      </w:tr>
      <w:tr w:rsidR="001A2BCA" w:rsidTr="0094578B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866D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866D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866DB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6</w:t>
            </w:r>
          </w:p>
        </w:tc>
      </w:tr>
      <w:tr w:rsidR="001A2BCA" w:rsidTr="00614F5F">
        <w:trPr>
          <w:trHeight w:val="316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spacing w:line="360" w:lineRule="auto"/>
              <w:ind w:firstLine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1A2BCA" w:rsidRDefault="001A2BCA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rPr>
                <w:b/>
                <w:sz w:val="24"/>
              </w:rPr>
            </w:pPr>
          </w:p>
          <w:p w:rsidR="001A2BCA" w:rsidRPr="001A2BCA" w:rsidRDefault="001A2BCA">
            <w:pPr>
              <w:rPr>
                <w:sz w:val="28"/>
                <w:szCs w:val="28"/>
              </w:rPr>
            </w:pPr>
            <w:r w:rsidRPr="001A2BCA">
              <w:rPr>
                <w:sz w:val="28"/>
                <w:szCs w:val="28"/>
              </w:rPr>
              <w:t>- приобретение шифера</w:t>
            </w:r>
          </w:p>
          <w:p w:rsidR="001A2BCA" w:rsidRDefault="001A2BC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  <w:p w:rsidR="001A2BCA" w:rsidRDefault="001A2BCA">
            <w:pPr>
              <w:jc w:val="center"/>
              <w:rPr>
                <w:sz w:val="28"/>
                <w:szCs w:val="28"/>
              </w:rPr>
            </w:pPr>
          </w:p>
          <w:p w:rsidR="001A2BCA" w:rsidRDefault="001A2BCA">
            <w:pPr>
              <w:jc w:val="center"/>
              <w:rPr>
                <w:sz w:val="28"/>
                <w:szCs w:val="28"/>
              </w:rPr>
            </w:pPr>
          </w:p>
          <w:p w:rsidR="001A2BCA" w:rsidRDefault="001A2BC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386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94578B" w:rsidRDefault="0094578B" w:rsidP="0094578B">
      <w:pPr>
        <w:rPr>
          <w:highlight w:val="green"/>
        </w:rPr>
        <w:sectPr w:rsidR="0094578B">
          <w:pgSz w:w="16838" w:h="11906" w:orient="landscape"/>
          <w:pgMar w:top="851" w:right="1134" w:bottom="899" w:left="1134" w:header="709" w:footer="709" w:gutter="0"/>
          <w:cols w:space="720"/>
        </w:sectPr>
      </w:pPr>
    </w:p>
    <w:p w:rsidR="0094578B" w:rsidRDefault="0094578B" w:rsidP="0094578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 </w:t>
      </w:r>
    </w:p>
    <w:p w:rsidR="0094578B" w:rsidRDefault="0094578B" w:rsidP="0094578B">
      <w:pPr>
        <w:jc w:val="center"/>
        <w:rPr>
          <w:b/>
          <w:sz w:val="28"/>
          <w:szCs w:val="28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p w:rsidR="0094578B" w:rsidRDefault="0094578B" w:rsidP="0094578B">
      <w:pPr>
        <w:rPr>
          <w:sz w:val="20"/>
          <w:szCs w:val="20"/>
        </w:rPr>
      </w:pPr>
    </w:p>
    <w:tbl>
      <w:tblPr>
        <w:tblW w:w="14505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114"/>
        <w:gridCol w:w="2096"/>
        <w:gridCol w:w="2003"/>
        <w:gridCol w:w="2041"/>
        <w:gridCol w:w="2394"/>
        <w:gridCol w:w="2282"/>
      </w:tblGrid>
      <w:tr w:rsidR="0094578B" w:rsidTr="00614F5F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  основного мероприятия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Срок реализации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Ожидаемый результат (краткое описание)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Последствия </w:t>
            </w:r>
            <w:proofErr w:type="spellStart"/>
            <w:r>
              <w:rPr>
                <w:b/>
              </w:rPr>
              <w:t>нереализации</w:t>
            </w:r>
            <w:proofErr w:type="spellEnd"/>
          </w:p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мероприятий</w:t>
            </w:r>
          </w:p>
        </w:tc>
      </w:tr>
      <w:tr w:rsidR="0094578B" w:rsidTr="00614F5F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</w:tr>
      <w:tr w:rsidR="0094578B" w:rsidTr="00614F5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suppressAutoHyphens/>
              <w:rPr>
                <w:lang w:eastAsia="ar-SA"/>
              </w:rPr>
            </w:pPr>
          </w:p>
        </w:tc>
        <w:tc>
          <w:tcPr>
            <w:tcW w:w="13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jc w:val="center"/>
              <w:rPr>
                <w:lang w:eastAsia="ar-SA"/>
              </w:rPr>
            </w:pPr>
            <w:r>
              <w:rPr>
                <w:szCs w:val="26"/>
                <w:lang w:val="en-US"/>
              </w:rPr>
              <w:t>II</w:t>
            </w:r>
            <w:r>
              <w:rPr>
                <w:szCs w:val="26"/>
              </w:rPr>
              <w:t>. Отдельные мероприятия</w:t>
            </w:r>
          </w:p>
        </w:tc>
      </w:tr>
      <w:tr w:rsidR="0094578B" w:rsidTr="00614F5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spacing w:line="360" w:lineRule="auto"/>
              <w:ind w:firstLine="720"/>
              <w:jc w:val="both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Информирование населения о правилах поведения и действиях в чрезвычайных ситуациях</w:t>
            </w:r>
          </w:p>
          <w:p w:rsidR="0094578B" w:rsidRDefault="0094578B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Администрация сельского поселения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В течение 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suppressAutoHyphens/>
              <w:rPr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Создание комфортных и безопасных условий проживания населения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Ухудшение безопасных условий проживания населения</w:t>
            </w:r>
          </w:p>
        </w:tc>
      </w:tr>
      <w:tr w:rsidR="0094578B" w:rsidTr="00614F5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приобретение шифера</w:t>
            </w:r>
          </w:p>
          <w:p w:rsid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Администрация сельского поселения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По мере необходимости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suppressAutoHyphens/>
              <w:rPr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Своевременное устранение последствий чрезвычайных ситуаций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Снижение уровня эффективности в ликвидации последствий ЧС</w:t>
            </w:r>
          </w:p>
        </w:tc>
      </w:tr>
    </w:tbl>
    <w:p w:rsidR="0094578B" w:rsidRDefault="0094578B" w:rsidP="0094578B">
      <w:pPr>
        <w:jc w:val="center"/>
        <w:rPr>
          <w:sz w:val="20"/>
          <w:szCs w:val="20"/>
          <w:highlight w:val="yellow"/>
          <w:lang w:eastAsia="ar-SA"/>
        </w:rPr>
      </w:pPr>
    </w:p>
    <w:p w:rsidR="0094578B" w:rsidRDefault="0094578B" w:rsidP="0094578B">
      <w:pPr>
        <w:spacing w:line="360" w:lineRule="auto"/>
        <w:jc w:val="center"/>
        <w:rPr>
          <w:b/>
          <w:sz w:val="28"/>
          <w:szCs w:val="28"/>
        </w:rPr>
      </w:pPr>
    </w:p>
    <w:p w:rsidR="0094578B" w:rsidRDefault="0094578B" w:rsidP="0094578B">
      <w:pPr>
        <w:spacing w:line="360" w:lineRule="auto"/>
        <w:jc w:val="center"/>
        <w:rPr>
          <w:b/>
          <w:sz w:val="28"/>
          <w:szCs w:val="28"/>
        </w:rPr>
      </w:pPr>
    </w:p>
    <w:p w:rsidR="0094578B" w:rsidRDefault="0094578B" w:rsidP="0094578B">
      <w:pPr>
        <w:spacing w:line="360" w:lineRule="auto"/>
        <w:rPr>
          <w:b/>
          <w:sz w:val="28"/>
          <w:szCs w:val="28"/>
        </w:rPr>
        <w:sectPr w:rsidR="0094578B">
          <w:pgSz w:w="16838" w:h="11906" w:orient="landscape"/>
          <w:pgMar w:top="851" w:right="1134" w:bottom="1701" w:left="1134" w:header="720" w:footer="720" w:gutter="0"/>
          <w:cols w:space="720"/>
        </w:sectPr>
      </w:pPr>
    </w:p>
    <w:p w:rsidR="0094578B" w:rsidRDefault="0094578B" w:rsidP="00487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V</w:t>
      </w:r>
    </w:p>
    <w:p w:rsidR="0094578B" w:rsidRDefault="0094578B" w:rsidP="00487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реализации Программы</w:t>
      </w:r>
    </w:p>
    <w:p w:rsidR="0094578B" w:rsidRDefault="0094578B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78B" w:rsidRDefault="0094578B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 муниципальный заказчик Программы – Администрация Славновского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Крым.</w:t>
      </w:r>
    </w:p>
    <w:p w:rsidR="0094578B" w:rsidRDefault="0094578B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94578B" w:rsidRDefault="0094578B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заказчиком Программы выполняются следующие основные задачи:</w:t>
      </w:r>
    </w:p>
    <w:p w:rsidR="0094578B" w:rsidRDefault="0094578B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Программы;</w:t>
      </w:r>
    </w:p>
    <w:p w:rsidR="0094578B" w:rsidRDefault="004874A4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578B">
        <w:rPr>
          <w:rFonts w:ascii="Times New Roman" w:hAnsi="Times New Roman" w:cs="Times New Roman"/>
          <w:sz w:val="28"/>
          <w:szCs w:val="28"/>
        </w:rPr>
        <w:t>распределение объемов финансирования Программы осуществляется муниципальным заказчиком Программы.</w:t>
      </w:r>
    </w:p>
    <w:p w:rsidR="0094578B" w:rsidRDefault="004874A4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457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578B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4578B">
        <w:rPr>
          <w:rFonts w:ascii="Times New Roman" w:hAnsi="Times New Roman" w:cs="Times New Roman"/>
          <w:sz w:val="28"/>
          <w:szCs w:val="28"/>
        </w:rPr>
        <w:t>.</w:t>
      </w:r>
    </w:p>
    <w:p w:rsidR="0094578B" w:rsidRDefault="0094578B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– Администрация Славновского сельского поселения ежеквартально собирает информацию об исполнении каждого мероприятия Программы и общем объеме фактически произведенных расходов  по мероприятиям Программы и, в том числе, по источникам финансирования, осуществляет обобщение и подготовку информации о ходе реализации мероприятий Программы.</w:t>
      </w:r>
    </w:p>
    <w:p w:rsidR="0094578B" w:rsidRDefault="0094578B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Администрацией Славновского сельского поселения.</w:t>
      </w:r>
    </w:p>
    <w:p w:rsidR="00EE4BC3" w:rsidRDefault="00EE4BC3" w:rsidP="00487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BC3">
        <w:rPr>
          <w:rFonts w:ascii="Times New Roman" w:hAnsi="Times New Roman" w:cs="Times New Roman"/>
          <w:sz w:val="28"/>
          <w:szCs w:val="28"/>
        </w:rPr>
        <w:t>Выполнение мероприятий по противопожарной пропаганде и пропаганде безопасности в чрезвычайных ситуациях.</w:t>
      </w:r>
    </w:p>
    <w:p w:rsidR="006878CF" w:rsidRPr="000A14D7" w:rsidRDefault="006878CF" w:rsidP="004874A4">
      <w:pPr>
        <w:jc w:val="both"/>
        <w:rPr>
          <w:b/>
          <w:sz w:val="28"/>
          <w:szCs w:val="28"/>
        </w:rPr>
      </w:pPr>
    </w:p>
    <w:p w:rsidR="006878CF" w:rsidRPr="000A14D7" w:rsidRDefault="006878CF" w:rsidP="00487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</w:p>
    <w:p w:rsidR="006878CF" w:rsidRPr="000A14D7" w:rsidRDefault="006878CF" w:rsidP="004874A4">
      <w:pPr>
        <w:jc w:val="center"/>
        <w:rPr>
          <w:b/>
          <w:sz w:val="28"/>
          <w:szCs w:val="28"/>
        </w:rPr>
      </w:pPr>
      <w:r w:rsidRPr="006878CF">
        <w:rPr>
          <w:b/>
          <w:sz w:val="28"/>
          <w:szCs w:val="28"/>
        </w:rPr>
        <w:t>Основные ожидаемые результаты реализации Программы</w:t>
      </w:r>
    </w:p>
    <w:p w:rsidR="006878CF" w:rsidRPr="006878CF" w:rsidRDefault="006878CF" w:rsidP="004874A4">
      <w:pPr>
        <w:jc w:val="both"/>
        <w:rPr>
          <w:sz w:val="28"/>
          <w:szCs w:val="28"/>
        </w:rPr>
      </w:pPr>
      <w:r w:rsidRPr="006878CF">
        <w:rPr>
          <w:sz w:val="28"/>
          <w:szCs w:val="28"/>
        </w:rPr>
        <w:t>1. Выполнение мероприятий по противопожарной пропаганде и пропаганде безопасности в чрезвычайных ситуациях.</w:t>
      </w:r>
    </w:p>
    <w:p w:rsidR="006878CF" w:rsidRPr="006878CF" w:rsidRDefault="006878CF" w:rsidP="004874A4">
      <w:pPr>
        <w:jc w:val="both"/>
        <w:rPr>
          <w:sz w:val="28"/>
          <w:szCs w:val="28"/>
        </w:rPr>
      </w:pPr>
      <w:r w:rsidRPr="006878CF">
        <w:rPr>
          <w:sz w:val="28"/>
          <w:szCs w:val="28"/>
        </w:rPr>
        <w:t>2. Создание комфортных и безопасных условий проживания населения.</w:t>
      </w:r>
    </w:p>
    <w:p w:rsidR="006878CF" w:rsidRPr="006878CF" w:rsidRDefault="006878CF" w:rsidP="004874A4">
      <w:pPr>
        <w:jc w:val="both"/>
        <w:rPr>
          <w:sz w:val="28"/>
          <w:szCs w:val="28"/>
        </w:rPr>
      </w:pPr>
      <w:r w:rsidRPr="006878CF">
        <w:rPr>
          <w:sz w:val="28"/>
          <w:szCs w:val="28"/>
        </w:rPr>
        <w:t>З. Своевременное устранение последствий чрезвычайных ситуаций</w:t>
      </w:r>
    </w:p>
    <w:p w:rsidR="006878CF" w:rsidRPr="006878CF" w:rsidRDefault="006878CF" w:rsidP="004874A4">
      <w:pPr>
        <w:jc w:val="center"/>
        <w:rPr>
          <w:b/>
          <w:sz w:val="28"/>
          <w:szCs w:val="28"/>
        </w:rPr>
      </w:pPr>
    </w:p>
    <w:p w:rsidR="0094578B" w:rsidRPr="006878CF" w:rsidRDefault="006878CF" w:rsidP="004874A4">
      <w:pPr>
        <w:jc w:val="center"/>
        <w:rPr>
          <w:b/>
          <w:sz w:val="28"/>
          <w:szCs w:val="28"/>
        </w:rPr>
      </w:pPr>
      <w:r w:rsidRPr="006878CF">
        <w:rPr>
          <w:b/>
          <w:sz w:val="28"/>
          <w:szCs w:val="28"/>
        </w:rPr>
        <w:t xml:space="preserve">РАЗДЕЛ </w:t>
      </w:r>
      <w:r w:rsidRPr="006878CF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</w:p>
    <w:p w:rsidR="00386A1D" w:rsidRPr="00386A1D" w:rsidRDefault="00386A1D" w:rsidP="004874A4">
      <w:pPr>
        <w:widowControl w:val="0"/>
        <w:ind w:right="108"/>
        <w:contextualSpacing/>
        <w:jc w:val="center"/>
        <w:rPr>
          <w:rFonts w:cstheme="minorBidi"/>
          <w:b/>
          <w:color w:val="auto"/>
          <w:sz w:val="28"/>
          <w:szCs w:val="28"/>
          <w:lang w:eastAsia="en-US"/>
        </w:rPr>
      </w:pPr>
      <w:r w:rsidRPr="00386A1D">
        <w:rPr>
          <w:rFonts w:cstheme="minorBidi"/>
          <w:b/>
          <w:color w:val="auto"/>
          <w:sz w:val="28"/>
          <w:szCs w:val="28"/>
          <w:lang w:eastAsia="en-US"/>
        </w:rPr>
        <w:t>Риски реализации муниципальной программы и меры по управлению этими рисками.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На результат реализации программы могут повлиять риски, как внутренние, которые относятся к сфере компетенции ответственного исполнителя программы, так и внешние, наступление которых не зависит от действий исполнителя муниципальной программы. К внутренним рискам реализации муниципальной программы относятся: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- низкая исполнительная дисциплина исполнителей муниципальной программы; - несвоевременная разработка, согласование и принятие документов, обеспечивающих выполнение основных мероприятий муниципальной программы;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- недостаточная оперативность корректировки хода реализации программы при наступлении внешних рисков реализации муниципальной программы.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Мерами по управлению внутренними рисками реализации муниципальной программы являются: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-детальное планирование хода реализации муниципальной программы;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>- оперативный мониторинг хода реализации муниципальной программы;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- своевременная корректировка основных мероприятий и сроков их исполнения с сохранением ожидаемых результатов их реализации.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К внешним рискам реализации муниципальной программы относятся: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- макроэкономические риски, связанные с возможностями снижения темпов роста экономики и уровня инвестиционной активности.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Эти риски могут отразиться на уровне реализации наиболее затратных мероприятий;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>- операционные риски связаны с несовершенством системы управления, недостаточной технической и нормативной правовой поддержкой для реализации мероприятий муниципальной программы. Эти риски могут привести к нарушению сроков выполнения мероприятий и достижения запланированных результатов;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 - техногенные и экологические риски, связанные с возникновением крупной техногенной или экологической катастрофы. Эти риски могут привести к отвлечению средств от финансирования мероприятий муниципальной программы в пользу других направлений развития Славновского сельского поселения и переориентации на ликвидацию последствий катастрофы. Управление рисками реализации муниципальной программы будет осуществляться путем координации деятельности администрации Славновского сельского поселения. В рамках реализации муниципальной программы предполагается достижение следующих результатов: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-бесперебойное обеспечение администрации Славновского сельского поселения необходимым оборудованием, транспортом и другими материально-техническими средствами; </w:t>
      </w:r>
    </w:p>
    <w:p w:rsidR="00386A1D" w:rsidRPr="00386A1D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 xml:space="preserve">- качественное ведение бухгалтерского и статистического учета доходов и расходов, составление требуемой отчетности и предоставление ее в установленном порядке и в установленные сроки; </w:t>
      </w:r>
    </w:p>
    <w:p w:rsidR="0094578B" w:rsidRDefault="00386A1D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  <w:r w:rsidRPr="00386A1D">
        <w:rPr>
          <w:rFonts w:cs="Arial Unicode MS"/>
          <w:color w:val="000000"/>
          <w:sz w:val="28"/>
          <w:szCs w:val="28"/>
        </w:rPr>
        <w:t>-рост уровня удовлетворенности граждан качеством предоставления муниципальных услуг.</w:t>
      </w:r>
    </w:p>
    <w:p w:rsidR="004874A4" w:rsidRPr="004874A4" w:rsidRDefault="004874A4" w:rsidP="004874A4">
      <w:pPr>
        <w:widowControl w:val="0"/>
        <w:ind w:right="108"/>
        <w:jc w:val="both"/>
        <w:rPr>
          <w:rFonts w:cs="Arial Unicode MS"/>
          <w:color w:val="000000"/>
          <w:sz w:val="28"/>
          <w:szCs w:val="28"/>
        </w:rPr>
      </w:pPr>
    </w:p>
    <w:p w:rsidR="0094578B" w:rsidRPr="000A14D7" w:rsidRDefault="00EE4BC3" w:rsidP="00487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94578B">
        <w:rPr>
          <w:b/>
          <w:sz w:val="28"/>
          <w:szCs w:val="28"/>
        </w:rPr>
        <w:t>АЗДЕЛ V</w:t>
      </w:r>
      <w:r w:rsidR="006878CF">
        <w:rPr>
          <w:b/>
          <w:sz w:val="28"/>
          <w:szCs w:val="28"/>
          <w:lang w:val="en-US"/>
        </w:rPr>
        <w:t>II</w:t>
      </w:r>
    </w:p>
    <w:p w:rsidR="0094578B" w:rsidRDefault="0094578B" w:rsidP="00487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эффективности </w:t>
      </w:r>
      <w:proofErr w:type="gramStart"/>
      <w:r>
        <w:rPr>
          <w:b/>
          <w:sz w:val="28"/>
          <w:szCs w:val="28"/>
        </w:rPr>
        <w:t>социально-экономических</w:t>
      </w:r>
      <w:proofErr w:type="gramEnd"/>
      <w:r>
        <w:rPr>
          <w:b/>
          <w:sz w:val="28"/>
          <w:szCs w:val="28"/>
        </w:rPr>
        <w:t xml:space="preserve"> </w:t>
      </w:r>
    </w:p>
    <w:p w:rsidR="0094578B" w:rsidRDefault="0094578B" w:rsidP="00487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экологических последствий от реализации Программы</w:t>
      </w:r>
    </w:p>
    <w:p w:rsidR="0094578B" w:rsidRDefault="0094578B" w:rsidP="004874A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носит социальный характер, основными критериями ее эффективности являются защита населения и территорий поселения от чрезвычайных ситуаций.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Оценка эффективности каждого целевого показателя определяется по формуле: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 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EE4BC3">
        <w:rPr>
          <w:color w:val="212121"/>
          <w:sz w:val="28"/>
          <w:szCs w:val="28"/>
        </w:rPr>
        <w:t>                                </w:t>
      </w:r>
      <w:proofErr w:type="spellStart"/>
      <w:r w:rsidRPr="00EE4BC3">
        <w:rPr>
          <w:color w:val="212121"/>
          <w:sz w:val="28"/>
          <w:szCs w:val="28"/>
        </w:rPr>
        <w:t>Фз</w:t>
      </w:r>
      <w:proofErr w:type="spellEnd"/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EE4BC3">
        <w:rPr>
          <w:color w:val="212121"/>
          <w:sz w:val="28"/>
          <w:szCs w:val="28"/>
          <w:lang w:val="en-US"/>
        </w:rPr>
        <w:t xml:space="preserve">                                  </w:t>
      </w:r>
      <w:proofErr w:type="spellStart"/>
      <w:proofErr w:type="gramStart"/>
      <w:r w:rsidRPr="00EE4BC3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EE4BC3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 </w:t>
      </w:r>
      <w:r w:rsidRPr="00EE4BC3">
        <w:rPr>
          <w:color w:val="212121"/>
          <w:sz w:val="28"/>
          <w:szCs w:val="28"/>
        </w:rPr>
        <w:t>Э</w:t>
      </w:r>
      <w:r w:rsidRPr="00EE4BC3">
        <w:rPr>
          <w:color w:val="212121"/>
          <w:sz w:val="28"/>
          <w:szCs w:val="28"/>
          <w:lang w:val="en-US"/>
        </w:rPr>
        <w:t xml:space="preserve">  = ----- x 100%, </w:t>
      </w:r>
      <w:r w:rsidRPr="00EE4BC3">
        <w:rPr>
          <w:color w:val="212121"/>
          <w:sz w:val="28"/>
          <w:szCs w:val="28"/>
        </w:rPr>
        <w:t>где</w:t>
      </w:r>
      <w:r w:rsidRPr="00EE4BC3">
        <w:rPr>
          <w:color w:val="212121"/>
          <w:sz w:val="28"/>
          <w:szCs w:val="28"/>
          <w:lang w:val="en-US"/>
        </w:rPr>
        <w:t>: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EE4BC3">
        <w:rPr>
          <w:color w:val="212121"/>
          <w:sz w:val="28"/>
          <w:szCs w:val="28"/>
          <w:lang w:val="en-US"/>
        </w:rPr>
        <w:t xml:space="preserve">                           I    </w:t>
      </w:r>
      <w:proofErr w:type="spellStart"/>
      <w:r w:rsidRPr="00EE4BC3">
        <w:rPr>
          <w:color w:val="212121"/>
          <w:sz w:val="28"/>
          <w:szCs w:val="28"/>
        </w:rPr>
        <w:t>Нз</w:t>
      </w:r>
      <w:proofErr w:type="spellEnd"/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  <w:lang w:val="en-US"/>
        </w:rPr>
        <w:t xml:space="preserve">                                  </w:t>
      </w:r>
      <w:proofErr w:type="spellStart"/>
      <w:proofErr w:type="gramStart"/>
      <w:r w:rsidRPr="00EE4BC3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EE4BC3" w:rsidRPr="00EE4BC3" w:rsidRDefault="00EE4BC3" w:rsidP="004874A4">
      <w:pPr>
        <w:pStyle w:val="a7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 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i – номер показателя;</w:t>
      </w:r>
    </w:p>
    <w:p w:rsidR="004874A4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    Э  - эффективность реализации i-</w:t>
      </w:r>
      <w:proofErr w:type="spellStart"/>
      <w:r w:rsidRPr="00EE4BC3">
        <w:rPr>
          <w:color w:val="212121"/>
          <w:sz w:val="28"/>
          <w:szCs w:val="28"/>
        </w:rPr>
        <w:t>го</w:t>
      </w:r>
      <w:proofErr w:type="spellEnd"/>
      <w:r w:rsidRPr="00EE4BC3">
        <w:rPr>
          <w:color w:val="212121"/>
          <w:sz w:val="28"/>
          <w:szCs w:val="28"/>
        </w:rPr>
        <w:t xml:space="preserve"> целевого показателя, процентов;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i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 xml:space="preserve">    </w:t>
      </w:r>
      <w:proofErr w:type="spellStart"/>
      <w:r w:rsidRPr="00EE4BC3">
        <w:rPr>
          <w:color w:val="212121"/>
          <w:sz w:val="28"/>
          <w:szCs w:val="28"/>
        </w:rPr>
        <w:t>Фз</w:t>
      </w:r>
      <w:proofErr w:type="spellEnd"/>
      <w:r w:rsidRPr="00EE4BC3">
        <w:rPr>
          <w:color w:val="212121"/>
          <w:sz w:val="28"/>
          <w:szCs w:val="28"/>
        </w:rPr>
        <w:t>   -  фактическое  значение  i-</w:t>
      </w:r>
      <w:proofErr w:type="spellStart"/>
      <w:r w:rsidRPr="00EE4BC3">
        <w:rPr>
          <w:color w:val="212121"/>
          <w:sz w:val="28"/>
          <w:szCs w:val="28"/>
        </w:rPr>
        <w:t>го</w:t>
      </w:r>
      <w:proofErr w:type="spellEnd"/>
      <w:r w:rsidRPr="00EE4BC3">
        <w:rPr>
          <w:color w:val="212121"/>
          <w:sz w:val="28"/>
          <w:szCs w:val="28"/>
        </w:rPr>
        <w:t xml:space="preserve">  целевого показателя, достигнутое </w:t>
      </w:r>
      <w:proofErr w:type="gramStart"/>
      <w:r w:rsidRPr="00EE4BC3">
        <w:rPr>
          <w:color w:val="212121"/>
          <w:sz w:val="28"/>
          <w:szCs w:val="28"/>
        </w:rPr>
        <w:t>в</w:t>
      </w:r>
      <w:proofErr w:type="gramEnd"/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      i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ходе реализации муниципальной программы в отчетном периоде;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 xml:space="preserve">    </w:t>
      </w:r>
      <w:proofErr w:type="spellStart"/>
      <w:r w:rsidRPr="00EE4BC3">
        <w:rPr>
          <w:color w:val="212121"/>
          <w:sz w:val="28"/>
          <w:szCs w:val="28"/>
        </w:rPr>
        <w:t>Нз</w:t>
      </w:r>
      <w:proofErr w:type="spellEnd"/>
      <w:r w:rsidRPr="00EE4BC3">
        <w:rPr>
          <w:color w:val="212121"/>
          <w:sz w:val="28"/>
          <w:szCs w:val="28"/>
        </w:rPr>
        <w:t>   -  плановое  значение  i-</w:t>
      </w:r>
      <w:proofErr w:type="spellStart"/>
      <w:r w:rsidRPr="00EE4BC3">
        <w:rPr>
          <w:color w:val="212121"/>
          <w:sz w:val="28"/>
          <w:szCs w:val="28"/>
        </w:rPr>
        <w:t>го</w:t>
      </w:r>
      <w:proofErr w:type="spellEnd"/>
      <w:r w:rsidRPr="00EE4BC3">
        <w:rPr>
          <w:color w:val="212121"/>
          <w:sz w:val="28"/>
          <w:szCs w:val="28"/>
        </w:rPr>
        <w:t>  целевого  показателя, предусмотренное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      i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муниципальной программой в отчетном периоде.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Интегральная оценка эффективности реализации муниципальной программы определяется по формуле: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 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EE4BC3">
        <w:rPr>
          <w:rFonts w:ascii="Courier New" w:hAnsi="Courier New" w:cs="Courier New"/>
          <w:color w:val="212121"/>
          <w:sz w:val="28"/>
          <w:szCs w:val="28"/>
        </w:rPr>
        <w:t xml:space="preserve">                                  </w:t>
      </w:r>
      <w:proofErr w:type="gramStart"/>
      <w:r w:rsidRPr="00EE4BC3">
        <w:rPr>
          <w:color w:val="212121"/>
          <w:sz w:val="28"/>
          <w:szCs w:val="28"/>
          <w:lang w:val="en-US"/>
        </w:rPr>
        <w:t>n</w:t>
      </w:r>
      <w:proofErr w:type="gramEnd"/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EE4BC3">
        <w:rPr>
          <w:color w:val="212121"/>
          <w:sz w:val="28"/>
          <w:szCs w:val="28"/>
          <w:lang w:val="en-US"/>
        </w:rPr>
        <w:t xml:space="preserve">                                 SUM </w:t>
      </w:r>
      <w:r w:rsidRPr="00EE4BC3">
        <w:rPr>
          <w:color w:val="212121"/>
          <w:sz w:val="28"/>
          <w:szCs w:val="28"/>
        </w:rPr>
        <w:t>Э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EE4BC3">
        <w:rPr>
          <w:color w:val="212121"/>
          <w:sz w:val="28"/>
          <w:szCs w:val="28"/>
          <w:lang w:val="en-US"/>
        </w:rPr>
        <w:t xml:space="preserve">                                 </w:t>
      </w:r>
      <w:proofErr w:type="spellStart"/>
      <w:r w:rsidRPr="00EE4BC3">
        <w:rPr>
          <w:color w:val="212121"/>
          <w:sz w:val="28"/>
          <w:szCs w:val="28"/>
          <w:lang w:val="en-US"/>
        </w:rPr>
        <w:t>i</w:t>
      </w:r>
      <w:proofErr w:type="spellEnd"/>
      <w:r w:rsidRPr="00EE4BC3">
        <w:rPr>
          <w:color w:val="212121"/>
          <w:sz w:val="28"/>
          <w:szCs w:val="28"/>
          <w:lang w:val="en-US"/>
        </w:rPr>
        <w:t>=1</w:t>
      </w:r>
      <w:proofErr w:type="gramStart"/>
      <w:r w:rsidRPr="00EE4BC3">
        <w:rPr>
          <w:color w:val="212121"/>
          <w:sz w:val="28"/>
          <w:szCs w:val="28"/>
          <w:lang w:val="en-US"/>
        </w:rPr>
        <w:t xml:space="preserve">  </w:t>
      </w:r>
      <w:proofErr w:type="spellStart"/>
      <w:r w:rsidRPr="00EE4BC3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EE4BC3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   </w:t>
      </w:r>
      <w:r w:rsidRPr="00EE4BC3">
        <w:rPr>
          <w:color w:val="212121"/>
          <w:sz w:val="28"/>
          <w:szCs w:val="28"/>
        </w:rPr>
        <w:t>Э</w:t>
      </w:r>
      <w:r w:rsidRPr="00EE4BC3">
        <w:rPr>
          <w:color w:val="212121"/>
          <w:sz w:val="28"/>
          <w:szCs w:val="28"/>
          <w:lang w:val="en-US"/>
        </w:rPr>
        <w:t xml:space="preserve"> = --------, </w:t>
      </w:r>
      <w:r w:rsidRPr="00EE4BC3">
        <w:rPr>
          <w:color w:val="212121"/>
          <w:sz w:val="28"/>
          <w:szCs w:val="28"/>
        </w:rPr>
        <w:t>где</w:t>
      </w:r>
      <w:r w:rsidRPr="00EE4BC3">
        <w:rPr>
          <w:color w:val="212121"/>
          <w:sz w:val="28"/>
          <w:szCs w:val="28"/>
          <w:lang w:val="en-US"/>
        </w:rPr>
        <w:t>:</w:t>
      </w:r>
    </w:p>
    <w:p w:rsidR="00EE4BC3" w:rsidRPr="00EE4BC3" w:rsidRDefault="00EE4BC3" w:rsidP="004874A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EE4BC3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          </w:t>
      </w:r>
      <w:r w:rsidRPr="00EE4BC3">
        <w:rPr>
          <w:color w:val="212121"/>
          <w:sz w:val="28"/>
          <w:szCs w:val="28"/>
        </w:rPr>
        <w:t>n</w:t>
      </w:r>
    </w:p>
    <w:p w:rsidR="00EE4BC3" w:rsidRPr="00EE4BC3" w:rsidRDefault="00EE4BC3" w:rsidP="004874A4">
      <w:pPr>
        <w:pStyle w:val="a7"/>
        <w:spacing w:after="0" w:afterAutospacing="0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 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Э – интегральная оценка эффективности реализации муниципальной программы;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n – количество целевых показателей.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b/>
          <w:bCs/>
          <w:color w:val="212121"/>
          <w:sz w:val="28"/>
          <w:szCs w:val="28"/>
        </w:rPr>
        <w:t>Эффективность муниципальной программы</w:t>
      </w:r>
      <w:r w:rsidRPr="00EE4BC3">
        <w:rPr>
          <w:color w:val="212121"/>
          <w:sz w:val="28"/>
          <w:szCs w:val="28"/>
        </w:rPr>
        <w:t xml:space="preserve"> оценивается по следующей шкале значений интегральной оценки: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от 80% и выше – муниципальная программа эффективна;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от 60% до 80% включительно – муниципальная программа требует корректировки объемов финансирования и (или) целевых показателей эффективности;</w:t>
      </w:r>
    </w:p>
    <w:p w:rsidR="00EE4BC3" w:rsidRPr="00EE4BC3" w:rsidRDefault="00EE4BC3" w:rsidP="004874A4">
      <w:pPr>
        <w:pStyle w:val="a7"/>
        <w:spacing w:after="0" w:afterAutospacing="0"/>
        <w:jc w:val="both"/>
        <w:rPr>
          <w:color w:val="212121"/>
          <w:sz w:val="28"/>
          <w:szCs w:val="28"/>
        </w:rPr>
      </w:pPr>
      <w:r w:rsidRPr="00EE4BC3">
        <w:rPr>
          <w:color w:val="212121"/>
          <w:sz w:val="28"/>
          <w:szCs w:val="28"/>
        </w:rPr>
        <w:t>менее 60% - муниципальная программа считается неэффективной и требует корректировки цели, задач, мероприятий и показателей эффективности реализации муниципальной программы.</w:t>
      </w:r>
    </w:p>
    <w:p w:rsidR="00EE4BC3" w:rsidRPr="00EE4BC3" w:rsidRDefault="00EE4BC3" w:rsidP="0094578B">
      <w:pPr>
        <w:spacing w:line="360" w:lineRule="auto"/>
        <w:ind w:firstLine="720"/>
        <w:jc w:val="center"/>
        <w:rPr>
          <w:sz w:val="28"/>
          <w:szCs w:val="28"/>
        </w:rPr>
      </w:pPr>
    </w:p>
    <w:p w:rsidR="0094578B" w:rsidRDefault="0094578B" w:rsidP="0094578B">
      <w:pPr>
        <w:ind w:firstLine="720"/>
        <w:jc w:val="center"/>
        <w:rPr>
          <w:sz w:val="28"/>
          <w:szCs w:val="28"/>
        </w:rPr>
      </w:pPr>
    </w:p>
    <w:p w:rsidR="00866DB2" w:rsidRDefault="00866DB2" w:rsidP="0094578B">
      <w:pPr>
        <w:ind w:firstLine="720"/>
        <w:jc w:val="center"/>
        <w:rPr>
          <w:sz w:val="28"/>
          <w:szCs w:val="28"/>
        </w:rPr>
      </w:pPr>
    </w:p>
    <w:p w:rsidR="00866DB2" w:rsidRDefault="00866DB2" w:rsidP="0094578B">
      <w:pPr>
        <w:ind w:firstLine="720"/>
        <w:jc w:val="center"/>
        <w:rPr>
          <w:sz w:val="28"/>
          <w:szCs w:val="28"/>
        </w:rPr>
      </w:pPr>
    </w:p>
    <w:p w:rsidR="00866DB2" w:rsidRDefault="00866DB2" w:rsidP="0094578B">
      <w:pPr>
        <w:ind w:firstLine="720"/>
        <w:jc w:val="center"/>
        <w:rPr>
          <w:sz w:val="28"/>
          <w:szCs w:val="28"/>
        </w:rPr>
      </w:pPr>
    </w:p>
    <w:p w:rsidR="00866DB2" w:rsidRDefault="00866DB2" w:rsidP="0094578B">
      <w:pPr>
        <w:ind w:firstLine="720"/>
        <w:jc w:val="center"/>
        <w:rPr>
          <w:sz w:val="28"/>
          <w:szCs w:val="28"/>
        </w:rPr>
      </w:pPr>
    </w:p>
    <w:p w:rsidR="00866DB2" w:rsidRDefault="00866DB2" w:rsidP="0094578B">
      <w:pPr>
        <w:ind w:firstLine="720"/>
        <w:jc w:val="center"/>
        <w:rPr>
          <w:sz w:val="28"/>
          <w:szCs w:val="28"/>
        </w:rPr>
      </w:pPr>
    </w:p>
    <w:p w:rsidR="00866DB2" w:rsidRDefault="00866DB2" w:rsidP="0094578B">
      <w:pPr>
        <w:ind w:firstLine="720"/>
        <w:jc w:val="center"/>
        <w:rPr>
          <w:sz w:val="28"/>
          <w:szCs w:val="28"/>
        </w:rPr>
      </w:pPr>
    </w:p>
    <w:p w:rsidR="004874A4" w:rsidRDefault="004874A4" w:rsidP="0094578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874A4" w:rsidRDefault="004874A4" w:rsidP="0094578B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4578B" w:rsidRDefault="0094578B" w:rsidP="00945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Ресурсное обеспечение и прогнозная (справочная) оценка расходов на реализацию целей </w:t>
      </w:r>
    </w:p>
    <w:p w:rsidR="0094578B" w:rsidRDefault="0094578B" w:rsidP="00945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муниципальной программы по источникам финансирования</w:t>
      </w:r>
    </w:p>
    <w:tbl>
      <w:tblPr>
        <w:tblW w:w="11178" w:type="dxa"/>
        <w:jc w:val="center"/>
        <w:tblInd w:w="8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891"/>
        <w:gridCol w:w="1701"/>
        <w:gridCol w:w="2126"/>
        <w:gridCol w:w="709"/>
        <w:gridCol w:w="887"/>
        <w:gridCol w:w="814"/>
        <w:gridCol w:w="283"/>
        <w:gridCol w:w="273"/>
      </w:tblGrid>
      <w:tr w:rsidR="004874A4" w:rsidRPr="0094578B" w:rsidTr="004874A4">
        <w:trPr>
          <w:jc w:val="center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 w:rsidP="004874A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программы,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ind w:right="-128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Оценка расходов по годам реализации муниципальной программы (тыс. рублей)</w:t>
            </w: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 w:rsidP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очередной год 202</w:t>
            </w:r>
            <w:r w:rsidR="004874A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 w:rsidP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первый год планового периода 202</w:t>
            </w:r>
            <w:r w:rsidR="004874A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 w:rsidP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второй год планового периода 202</w:t>
            </w:r>
            <w:r w:rsidR="004874A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9</w:t>
            </w: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 w:rsidRPr="0094578B">
              <w:rPr>
                <w:sz w:val="20"/>
                <w:szCs w:val="20"/>
              </w:rPr>
              <w:t>Муниципальная</w:t>
            </w:r>
            <w:proofErr w:type="gramEnd"/>
            <w:r w:rsidRPr="0094578B">
              <w:rPr>
                <w:sz w:val="20"/>
                <w:szCs w:val="20"/>
              </w:rPr>
              <w:t xml:space="preserve"> программ</w:t>
            </w:r>
          </w:p>
          <w:p w:rsidR="004874A4" w:rsidRPr="0094578B" w:rsidRDefault="0094578B" w:rsidP="004874A4">
            <w:pPr>
              <w:jc w:val="center"/>
              <w:rPr>
                <w:sz w:val="20"/>
                <w:szCs w:val="20"/>
              </w:rPr>
            </w:pPr>
            <w:r w:rsidRPr="0094578B">
              <w:rPr>
                <w:sz w:val="20"/>
                <w:szCs w:val="20"/>
              </w:rPr>
              <w:t xml:space="preserve">"Создание резерва материальных ресурсов Славновского сельского поселения </w:t>
            </w:r>
            <w:proofErr w:type="spellStart"/>
            <w:r w:rsidRPr="0094578B">
              <w:rPr>
                <w:sz w:val="20"/>
                <w:szCs w:val="20"/>
              </w:rPr>
              <w:t>Раздольненского</w:t>
            </w:r>
            <w:proofErr w:type="spellEnd"/>
            <w:r w:rsidRPr="0094578B">
              <w:rPr>
                <w:sz w:val="20"/>
                <w:szCs w:val="20"/>
              </w:rPr>
              <w:t xml:space="preserve"> района Республики Крым для ликвидации чрезвычайных ситуаций природного и техногенного характера</w:t>
            </w:r>
            <w:r w:rsidR="004874A4">
              <w:rPr>
                <w:sz w:val="20"/>
                <w:szCs w:val="20"/>
              </w:rPr>
              <w:t>»</w:t>
            </w:r>
          </w:p>
          <w:p w:rsidR="0094578B" w:rsidRPr="0094578B" w:rsidRDefault="0094578B" w:rsidP="004874A4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всего,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 xml:space="preserve">в </w:t>
            </w:r>
            <w:proofErr w:type="spellStart"/>
            <w:r w:rsidRPr="0094578B">
              <w:rPr>
                <w:sz w:val="20"/>
                <w:szCs w:val="20"/>
              </w:rPr>
              <w:t>т.ч</w:t>
            </w:r>
            <w:proofErr w:type="spellEnd"/>
            <w:r w:rsidRPr="0094578B">
              <w:rPr>
                <w:sz w:val="20"/>
                <w:szCs w:val="20"/>
              </w:rPr>
              <w:t>. по отдельным источникам финансирования: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бюджет РК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78B" w:rsidRPr="0094578B" w:rsidRDefault="00614F5F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Мероприятие 1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4578B" w:rsidRPr="0094578B" w:rsidRDefault="00614F5F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Администрация С</w:t>
            </w:r>
            <w:r w:rsidR="0094578B" w:rsidRPr="0094578B">
              <w:rPr>
                <w:sz w:val="20"/>
                <w:szCs w:val="20"/>
              </w:rPr>
              <w:t>лавновского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приобретение шифера</w:t>
            </w:r>
          </w:p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всего,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 xml:space="preserve">в </w:t>
            </w:r>
            <w:proofErr w:type="spellStart"/>
            <w:r w:rsidRPr="0094578B">
              <w:rPr>
                <w:sz w:val="20"/>
                <w:szCs w:val="20"/>
              </w:rPr>
              <w:t>т.ч</w:t>
            </w:r>
            <w:proofErr w:type="spellEnd"/>
            <w:r w:rsidRPr="0094578B">
              <w:rPr>
                <w:sz w:val="20"/>
                <w:szCs w:val="20"/>
              </w:rPr>
              <w:t>. по отдельным источникам финансирования: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бюджет РК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4874A4" w:rsidRPr="0094578B" w:rsidTr="00A108AC">
        <w:trPr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4874A4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:rsidR="0094578B" w:rsidRDefault="0094578B" w:rsidP="0094578B">
      <w:pPr>
        <w:tabs>
          <w:tab w:val="left" w:pos="10935"/>
        </w:tabs>
        <w:spacing w:line="360" w:lineRule="auto"/>
        <w:ind w:firstLine="720"/>
        <w:jc w:val="both"/>
        <w:rPr>
          <w:color w:val="auto"/>
          <w:sz w:val="20"/>
          <w:szCs w:val="20"/>
          <w:lang w:eastAsia="ar-SA"/>
        </w:rPr>
      </w:pPr>
    </w:p>
    <w:p w:rsidR="0094578B" w:rsidRPr="00360920" w:rsidRDefault="0094578B">
      <w:pPr>
        <w:rPr>
          <w:b/>
          <w:sz w:val="28"/>
          <w:szCs w:val="28"/>
        </w:rPr>
      </w:pPr>
    </w:p>
    <w:sectPr w:rsidR="0094578B" w:rsidRPr="00360920" w:rsidSect="004874A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06EF"/>
    <w:multiLevelType w:val="hybridMultilevel"/>
    <w:tmpl w:val="6384253A"/>
    <w:lvl w:ilvl="0" w:tplc="6F9C2146">
      <w:start w:val="9"/>
      <w:numFmt w:val="decimal"/>
      <w:lvlText w:val="%1."/>
      <w:lvlJc w:val="left"/>
      <w:pPr>
        <w:ind w:left="-1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2" w:hanging="360"/>
      </w:pPr>
    </w:lvl>
    <w:lvl w:ilvl="2" w:tplc="0419001B" w:tentative="1">
      <w:start w:val="1"/>
      <w:numFmt w:val="lowerRoman"/>
      <w:lvlText w:val="%3."/>
      <w:lvlJc w:val="right"/>
      <w:pPr>
        <w:ind w:left="1282" w:hanging="180"/>
      </w:pPr>
    </w:lvl>
    <w:lvl w:ilvl="3" w:tplc="0419000F" w:tentative="1">
      <w:start w:val="1"/>
      <w:numFmt w:val="decimal"/>
      <w:lvlText w:val="%4."/>
      <w:lvlJc w:val="left"/>
      <w:pPr>
        <w:ind w:left="2002" w:hanging="360"/>
      </w:pPr>
    </w:lvl>
    <w:lvl w:ilvl="4" w:tplc="04190019" w:tentative="1">
      <w:start w:val="1"/>
      <w:numFmt w:val="lowerLetter"/>
      <w:lvlText w:val="%5."/>
      <w:lvlJc w:val="left"/>
      <w:pPr>
        <w:ind w:left="2722" w:hanging="360"/>
      </w:pPr>
    </w:lvl>
    <w:lvl w:ilvl="5" w:tplc="0419001B" w:tentative="1">
      <w:start w:val="1"/>
      <w:numFmt w:val="lowerRoman"/>
      <w:lvlText w:val="%6."/>
      <w:lvlJc w:val="right"/>
      <w:pPr>
        <w:ind w:left="3442" w:hanging="180"/>
      </w:pPr>
    </w:lvl>
    <w:lvl w:ilvl="6" w:tplc="0419000F" w:tentative="1">
      <w:start w:val="1"/>
      <w:numFmt w:val="decimal"/>
      <w:lvlText w:val="%7."/>
      <w:lvlJc w:val="left"/>
      <w:pPr>
        <w:ind w:left="4162" w:hanging="360"/>
      </w:pPr>
    </w:lvl>
    <w:lvl w:ilvl="7" w:tplc="04190019" w:tentative="1">
      <w:start w:val="1"/>
      <w:numFmt w:val="lowerLetter"/>
      <w:lvlText w:val="%8."/>
      <w:lvlJc w:val="left"/>
      <w:pPr>
        <w:ind w:left="4882" w:hanging="360"/>
      </w:pPr>
    </w:lvl>
    <w:lvl w:ilvl="8" w:tplc="0419001B" w:tentative="1">
      <w:start w:val="1"/>
      <w:numFmt w:val="lowerRoman"/>
      <w:lvlText w:val="%9."/>
      <w:lvlJc w:val="right"/>
      <w:pPr>
        <w:ind w:left="5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49"/>
    <w:rsid w:val="00021DB6"/>
    <w:rsid w:val="00060CF1"/>
    <w:rsid w:val="000A14D7"/>
    <w:rsid w:val="000A37C4"/>
    <w:rsid w:val="001A2BCA"/>
    <w:rsid w:val="00204C12"/>
    <w:rsid w:val="00205C32"/>
    <w:rsid w:val="002554BE"/>
    <w:rsid w:val="00360920"/>
    <w:rsid w:val="00386A1D"/>
    <w:rsid w:val="00395E91"/>
    <w:rsid w:val="00463D21"/>
    <w:rsid w:val="004874A4"/>
    <w:rsid w:val="004A4855"/>
    <w:rsid w:val="00592EB1"/>
    <w:rsid w:val="00614F5F"/>
    <w:rsid w:val="006878CF"/>
    <w:rsid w:val="00866DB2"/>
    <w:rsid w:val="0094578B"/>
    <w:rsid w:val="00962C17"/>
    <w:rsid w:val="009F7488"/>
    <w:rsid w:val="00A108AC"/>
    <w:rsid w:val="00AA19E2"/>
    <w:rsid w:val="00AC52D9"/>
    <w:rsid w:val="00AE30DD"/>
    <w:rsid w:val="00B45166"/>
    <w:rsid w:val="00B53D2B"/>
    <w:rsid w:val="00B73049"/>
    <w:rsid w:val="00B85144"/>
    <w:rsid w:val="00DD2E94"/>
    <w:rsid w:val="00E5102C"/>
    <w:rsid w:val="00E72544"/>
    <w:rsid w:val="00EE4BC3"/>
    <w:rsid w:val="00F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4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0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20"/>
    <w:rPr>
      <w:rFonts w:ascii="Tahoma" w:eastAsia="Times New Roman" w:hAnsi="Tahoma" w:cs="Tahoma"/>
      <w:color w:val="111111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94578B"/>
    <w:pPr>
      <w:suppressAutoHyphens/>
      <w:ind w:right="5954"/>
      <w:jc w:val="center"/>
    </w:pPr>
    <w:rPr>
      <w:color w:val="auto"/>
      <w:sz w:val="24"/>
      <w:szCs w:val="20"/>
      <w:lang w:val="en-US" w:eastAsia="ar-SA"/>
    </w:rPr>
  </w:style>
  <w:style w:type="character" w:customStyle="1" w:styleId="a6">
    <w:name w:val="Основной текст Знак"/>
    <w:basedOn w:val="a0"/>
    <w:link w:val="a5"/>
    <w:rsid w:val="0094578B"/>
    <w:rPr>
      <w:rFonts w:eastAsia="Times New Roman" w:cs="Times New Roman"/>
      <w:sz w:val="24"/>
      <w:szCs w:val="20"/>
      <w:lang w:val="en-US" w:eastAsia="ar-SA"/>
    </w:rPr>
  </w:style>
  <w:style w:type="paragraph" w:customStyle="1" w:styleId="ConsPlusNormal">
    <w:name w:val="ConsPlusNormal"/>
    <w:rsid w:val="0094578B"/>
    <w:pPr>
      <w:widowControl w:val="0"/>
      <w:suppressAutoHyphens/>
      <w:autoSpaceDE w:val="0"/>
      <w:spacing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EE4BC3"/>
    <w:pPr>
      <w:spacing w:after="100" w:afterAutospacing="1"/>
    </w:pPr>
    <w:rPr>
      <w:color w:val="auto"/>
      <w:sz w:val="24"/>
    </w:rPr>
  </w:style>
  <w:style w:type="paragraph" w:customStyle="1" w:styleId="consplusnonformat">
    <w:name w:val="consplusnonformat"/>
    <w:basedOn w:val="a"/>
    <w:rsid w:val="00EE4BC3"/>
    <w:pPr>
      <w:spacing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4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0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20"/>
    <w:rPr>
      <w:rFonts w:ascii="Tahoma" w:eastAsia="Times New Roman" w:hAnsi="Tahoma" w:cs="Tahoma"/>
      <w:color w:val="111111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94578B"/>
    <w:pPr>
      <w:suppressAutoHyphens/>
      <w:ind w:right="5954"/>
      <w:jc w:val="center"/>
    </w:pPr>
    <w:rPr>
      <w:color w:val="auto"/>
      <w:sz w:val="24"/>
      <w:szCs w:val="20"/>
      <w:lang w:val="en-US" w:eastAsia="ar-SA"/>
    </w:rPr>
  </w:style>
  <w:style w:type="character" w:customStyle="1" w:styleId="a6">
    <w:name w:val="Основной текст Знак"/>
    <w:basedOn w:val="a0"/>
    <w:link w:val="a5"/>
    <w:rsid w:val="0094578B"/>
    <w:rPr>
      <w:rFonts w:eastAsia="Times New Roman" w:cs="Times New Roman"/>
      <w:sz w:val="24"/>
      <w:szCs w:val="20"/>
      <w:lang w:val="en-US" w:eastAsia="ar-SA"/>
    </w:rPr>
  </w:style>
  <w:style w:type="paragraph" w:customStyle="1" w:styleId="ConsPlusNormal">
    <w:name w:val="ConsPlusNormal"/>
    <w:rsid w:val="0094578B"/>
    <w:pPr>
      <w:widowControl w:val="0"/>
      <w:suppressAutoHyphens/>
      <w:autoSpaceDE w:val="0"/>
      <w:spacing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EE4BC3"/>
    <w:pPr>
      <w:spacing w:after="100" w:afterAutospacing="1"/>
    </w:pPr>
    <w:rPr>
      <w:color w:val="auto"/>
      <w:sz w:val="24"/>
    </w:rPr>
  </w:style>
  <w:style w:type="paragraph" w:customStyle="1" w:styleId="consplusnonformat">
    <w:name w:val="consplusnonformat"/>
    <w:basedOn w:val="a"/>
    <w:rsid w:val="00EE4BC3"/>
    <w:pPr>
      <w:spacing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2419</Words>
  <Characters>13792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Ресурсное обеспечение и прогнозная (справочная) оценка расходов на реализацию це</vt:lpstr>
      <vt:lpstr>муниципальной программы по источникам финансирования</vt:lpstr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</dc:creator>
  <cp:lastModifiedBy>Украинская</cp:lastModifiedBy>
  <cp:revision>4</cp:revision>
  <cp:lastPrinted>2022-02-14T13:41:00Z</cp:lastPrinted>
  <dcterms:created xsi:type="dcterms:W3CDTF">2024-12-03T11:46:00Z</dcterms:created>
  <dcterms:modified xsi:type="dcterms:W3CDTF">2024-12-03T13:47:00Z</dcterms:modified>
</cp:coreProperties>
</file>