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79C" w:rsidRDefault="0049279C" w:rsidP="0049279C">
      <w:pPr>
        <w:tabs>
          <w:tab w:val="left" w:pos="7170"/>
        </w:tabs>
        <w:ind w:hanging="9"/>
        <w:jc w:val="both"/>
      </w:pPr>
      <w:r>
        <w:rPr>
          <w:noProof/>
          <w:lang w:bidi="ar-SA"/>
        </w:rPr>
        <w:drawing>
          <wp:anchor distT="0" distB="0" distL="114300" distR="114300" simplePos="0" relativeHeight="251659264" behindDoc="1" locked="0" layoutInCell="0" allowOverlap="1">
            <wp:simplePos x="0" y="0"/>
            <wp:positionH relativeFrom="column">
              <wp:posOffset>2776855</wp:posOffset>
            </wp:positionH>
            <wp:positionV relativeFrom="paragraph">
              <wp:posOffset>83185</wp:posOffset>
            </wp:positionV>
            <wp:extent cx="532130" cy="586740"/>
            <wp:effectExtent l="0" t="0" r="127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2130" cy="586740"/>
                    </a:xfrm>
                    <a:prstGeom prst="rect">
                      <a:avLst/>
                    </a:prstGeom>
                    <a:noFill/>
                  </pic:spPr>
                </pic:pic>
              </a:graphicData>
            </a:graphic>
          </wp:anchor>
        </w:drawing>
      </w:r>
      <w:r>
        <w:rPr>
          <w:rFonts w:ascii="Liberation Serif" w:eastAsia="Arial" w:hAnsi="Liberation Serif" w:cs="Liberation Serif"/>
          <w:kern w:val="2"/>
          <w:lang w:eastAsia="hi-IN" w:bidi="hi-IN"/>
        </w:rPr>
        <w:t xml:space="preserve">                                                                           </w:t>
      </w:r>
    </w:p>
    <w:p w:rsidR="0049279C" w:rsidRDefault="0049279C" w:rsidP="0049279C">
      <w:pPr>
        <w:jc w:val="center"/>
        <w:rPr>
          <w:b/>
          <w:sz w:val="28"/>
          <w:szCs w:val="28"/>
        </w:rPr>
      </w:pPr>
      <w:r>
        <w:rPr>
          <w:color w:val="FF0000"/>
        </w:rPr>
        <w:t xml:space="preserve">                                       </w:t>
      </w:r>
    </w:p>
    <w:p w:rsidR="0049279C" w:rsidRDefault="0049279C" w:rsidP="0049279C">
      <w:pPr>
        <w:overflowPunct w:val="0"/>
        <w:spacing w:line="351" w:lineRule="exact"/>
        <w:rPr>
          <w:i/>
        </w:rPr>
      </w:pPr>
    </w:p>
    <w:p w:rsidR="0049279C" w:rsidRDefault="0049279C" w:rsidP="0049279C">
      <w:pPr>
        <w:overflowPunct w:val="0"/>
        <w:jc w:val="center"/>
        <w:rPr>
          <w:rFonts w:ascii="Times New Roman" w:hAnsi="Times New Roman" w:cs="Times New Roman"/>
          <w:b/>
          <w:sz w:val="28"/>
          <w:szCs w:val="28"/>
        </w:rPr>
      </w:pPr>
      <w:r w:rsidRPr="007F481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F481F">
        <w:rPr>
          <w:rFonts w:ascii="Times New Roman" w:hAnsi="Times New Roman" w:cs="Times New Roman"/>
          <w:b/>
          <w:sz w:val="28"/>
          <w:szCs w:val="28"/>
        </w:rPr>
        <w:t xml:space="preserve"> СЛАВНОВСКИЙ СЕЛЬСКИЙ СОВЕТ      </w:t>
      </w:r>
    </w:p>
    <w:p w:rsidR="0049279C" w:rsidRPr="007F481F" w:rsidRDefault="0049279C" w:rsidP="0049279C">
      <w:pPr>
        <w:overflowPunct w:val="0"/>
        <w:jc w:val="center"/>
        <w:rPr>
          <w:rFonts w:ascii="Times New Roman" w:hAnsi="Times New Roman" w:cs="Times New Roman"/>
          <w:b/>
          <w:sz w:val="28"/>
          <w:szCs w:val="28"/>
        </w:rPr>
      </w:pPr>
      <w:r w:rsidRPr="007F481F">
        <w:rPr>
          <w:rFonts w:ascii="Times New Roman" w:hAnsi="Times New Roman" w:cs="Times New Roman"/>
          <w:b/>
          <w:sz w:val="28"/>
          <w:szCs w:val="28"/>
        </w:rPr>
        <w:t xml:space="preserve"> РАЗДОЛЬНЕНСКИЙ РАЙОН </w:t>
      </w:r>
    </w:p>
    <w:p w:rsidR="0049279C" w:rsidRPr="007F481F" w:rsidRDefault="0049279C" w:rsidP="0049279C">
      <w:pPr>
        <w:overflowPunct w:val="0"/>
        <w:jc w:val="center"/>
        <w:rPr>
          <w:rFonts w:ascii="Times New Roman" w:hAnsi="Times New Roman" w:cs="Times New Roman"/>
          <w:b/>
          <w:sz w:val="28"/>
          <w:szCs w:val="28"/>
        </w:rPr>
      </w:pPr>
      <w:r w:rsidRPr="007F481F">
        <w:rPr>
          <w:rFonts w:ascii="Times New Roman" w:hAnsi="Times New Roman" w:cs="Times New Roman"/>
          <w:b/>
          <w:sz w:val="28"/>
          <w:szCs w:val="28"/>
        </w:rPr>
        <w:t>РЕСПУБЛИКА КРЫМ</w:t>
      </w:r>
    </w:p>
    <w:p w:rsidR="0049279C" w:rsidRPr="007F481F" w:rsidRDefault="00695751" w:rsidP="0049279C">
      <w:pPr>
        <w:overflowPunct w:val="0"/>
        <w:jc w:val="center"/>
        <w:rPr>
          <w:rFonts w:ascii="Times New Roman" w:hAnsi="Times New Roman" w:cs="Times New Roman"/>
          <w:b/>
          <w:sz w:val="28"/>
          <w:szCs w:val="28"/>
        </w:rPr>
      </w:pPr>
      <w:proofErr w:type="gramStart"/>
      <w:r>
        <w:rPr>
          <w:rFonts w:ascii="Times New Roman" w:hAnsi="Times New Roman" w:cs="Times New Roman"/>
          <w:b/>
          <w:sz w:val="28"/>
          <w:szCs w:val="28"/>
        </w:rPr>
        <w:t>10</w:t>
      </w:r>
      <w:r w:rsidR="0049279C">
        <w:rPr>
          <w:rFonts w:ascii="Times New Roman" w:hAnsi="Times New Roman" w:cs="Times New Roman"/>
          <w:b/>
          <w:sz w:val="28"/>
          <w:szCs w:val="28"/>
        </w:rPr>
        <w:t xml:space="preserve"> </w:t>
      </w:r>
      <w:r w:rsidR="0049279C" w:rsidRPr="007F481F">
        <w:rPr>
          <w:rFonts w:ascii="Times New Roman" w:hAnsi="Times New Roman" w:cs="Times New Roman"/>
          <w:b/>
          <w:sz w:val="28"/>
          <w:szCs w:val="28"/>
        </w:rPr>
        <w:t xml:space="preserve"> сессия</w:t>
      </w:r>
      <w:proofErr w:type="gramEnd"/>
      <w:r w:rsidR="0049279C" w:rsidRPr="007F481F">
        <w:rPr>
          <w:rFonts w:ascii="Times New Roman" w:hAnsi="Times New Roman" w:cs="Times New Roman"/>
          <w:b/>
          <w:sz w:val="28"/>
          <w:szCs w:val="28"/>
        </w:rPr>
        <w:t xml:space="preserve"> </w:t>
      </w:r>
      <w:r w:rsidR="0049279C">
        <w:rPr>
          <w:rFonts w:ascii="Times New Roman" w:hAnsi="Times New Roman" w:cs="Times New Roman"/>
          <w:b/>
          <w:sz w:val="28"/>
          <w:szCs w:val="28"/>
        </w:rPr>
        <w:t>3</w:t>
      </w:r>
      <w:r w:rsidR="0049279C" w:rsidRPr="007F481F">
        <w:rPr>
          <w:rFonts w:ascii="Times New Roman" w:hAnsi="Times New Roman" w:cs="Times New Roman"/>
          <w:b/>
          <w:sz w:val="28"/>
          <w:szCs w:val="28"/>
        </w:rPr>
        <w:t xml:space="preserve"> созыва </w:t>
      </w:r>
    </w:p>
    <w:p w:rsidR="0049279C" w:rsidRPr="007F481F" w:rsidRDefault="0049279C" w:rsidP="0049279C">
      <w:pPr>
        <w:widowControl/>
        <w:numPr>
          <w:ilvl w:val="0"/>
          <w:numId w:val="1"/>
        </w:numPr>
        <w:overflowPunct w:val="0"/>
        <w:autoSpaceDE w:val="0"/>
        <w:autoSpaceDN w:val="0"/>
        <w:adjustRightInd w:val="0"/>
        <w:jc w:val="center"/>
        <w:rPr>
          <w:rFonts w:ascii="Times New Roman" w:eastAsia="Times New Roman" w:hAnsi="Times New Roman" w:cs="Times New Roman"/>
          <w:b/>
          <w:sz w:val="28"/>
          <w:szCs w:val="28"/>
        </w:rPr>
      </w:pPr>
      <w:r w:rsidRPr="007F481F">
        <w:rPr>
          <w:rFonts w:ascii="Times New Roman" w:hAnsi="Times New Roman" w:cs="Times New Roman"/>
          <w:b/>
          <w:sz w:val="28"/>
        </w:rPr>
        <w:t>РЕШЕНИЕ</w:t>
      </w:r>
      <w:r w:rsidRPr="007F481F">
        <w:rPr>
          <w:rFonts w:ascii="Times New Roman" w:hAnsi="Times New Roman" w:cs="Times New Roman"/>
          <w:color w:val="7030A0"/>
        </w:rPr>
        <w:t xml:space="preserve"> </w:t>
      </w:r>
      <w:r w:rsidRPr="007F481F">
        <w:rPr>
          <w:rFonts w:ascii="Times New Roman" w:hAnsi="Times New Roman" w:cs="Times New Roman"/>
          <w:b/>
          <w:sz w:val="28"/>
          <w:szCs w:val="28"/>
        </w:rPr>
        <w:t xml:space="preserve">№ </w:t>
      </w:r>
      <w:r w:rsidR="00695751">
        <w:rPr>
          <w:rFonts w:ascii="Times New Roman" w:hAnsi="Times New Roman" w:cs="Times New Roman"/>
          <w:b/>
          <w:sz w:val="28"/>
          <w:szCs w:val="28"/>
        </w:rPr>
        <w:t>91</w:t>
      </w:r>
    </w:p>
    <w:p w:rsidR="0049279C" w:rsidRPr="007F481F" w:rsidRDefault="00695751" w:rsidP="0049279C">
      <w:pPr>
        <w:widowControl/>
        <w:numPr>
          <w:ilvl w:val="0"/>
          <w:numId w:val="1"/>
        </w:numPr>
        <w:overflowPunct w:val="0"/>
        <w:autoSpaceDE w:val="0"/>
        <w:autoSpaceDN w:val="0"/>
        <w:adjustRightInd w:val="0"/>
        <w:rPr>
          <w:rFonts w:ascii="Times New Roman" w:hAnsi="Times New Roman" w:cs="Times New Roman"/>
          <w:u w:val="single"/>
        </w:rPr>
      </w:pPr>
      <w:r>
        <w:rPr>
          <w:rFonts w:ascii="Times New Roman" w:hAnsi="Times New Roman" w:cs="Times New Roman"/>
          <w:sz w:val="28"/>
          <w:u w:val="single"/>
        </w:rPr>
        <w:t>3</w:t>
      </w:r>
      <w:r w:rsidR="0049279C">
        <w:rPr>
          <w:rFonts w:ascii="Times New Roman" w:hAnsi="Times New Roman" w:cs="Times New Roman"/>
          <w:sz w:val="28"/>
          <w:u w:val="single"/>
        </w:rPr>
        <w:t>0</w:t>
      </w:r>
      <w:r>
        <w:rPr>
          <w:rFonts w:ascii="Times New Roman" w:hAnsi="Times New Roman" w:cs="Times New Roman"/>
          <w:sz w:val="28"/>
          <w:u w:val="single"/>
        </w:rPr>
        <w:t xml:space="preserve"> июля</w:t>
      </w:r>
      <w:r w:rsidR="0049279C" w:rsidRPr="007F481F">
        <w:rPr>
          <w:rFonts w:ascii="Times New Roman" w:hAnsi="Times New Roman" w:cs="Times New Roman"/>
          <w:sz w:val="28"/>
          <w:u w:val="single"/>
        </w:rPr>
        <w:t xml:space="preserve"> 202</w:t>
      </w:r>
      <w:r w:rsidR="0049279C">
        <w:rPr>
          <w:rFonts w:ascii="Times New Roman" w:hAnsi="Times New Roman" w:cs="Times New Roman"/>
          <w:sz w:val="28"/>
          <w:u w:val="single"/>
        </w:rPr>
        <w:t>5</w:t>
      </w:r>
      <w:r w:rsidR="0049279C" w:rsidRPr="007F481F">
        <w:rPr>
          <w:rFonts w:ascii="Times New Roman" w:hAnsi="Times New Roman" w:cs="Times New Roman"/>
          <w:sz w:val="28"/>
          <w:u w:val="single"/>
        </w:rPr>
        <w:t xml:space="preserve"> </w:t>
      </w:r>
      <w:r w:rsidR="0049279C" w:rsidRPr="007F481F">
        <w:rPr>
          <w:rFonts w:ascii="Times New Roman" w:hAnsi="Times New Roman" w:cs="Times New Roman"/>
          <w:sz w:val="28"/>
          <w:szCs w:val="28"/>
          <w:u w:val="single"/>
        </w:rPr>
        <w:t>года</w:t>
      </w:r>
    </w:p>
    <w:p w:rsidR="0049279C" w:rsidRPr="007F481F" w:rsidRDefault="0049279C" w:rsidP="0049279C">
      <w:pPr>
        <w:widowControl/>
        <w:numPr>
          <w:ilvl w:val="0"/>
          <w:numId w:val="1"/>
        </w:numPr>
        <w:overflowPunct w:val="0"/>
        <w:autoSpaceDE w:val="0"/>
        <w:autoSpaceDN w:val="0"/>
        <w:adjustRightInd w:val="0"/>
        <w:rPr>
          <w:rFonts w:ascii="Times New Roman" w:hAnsi="Times New Roman" w:cs="Times New Roman"/>
        </w:rPr>
      </w:pPr>
      <w:r w:rsidRPr="007F481F">
        <w:rPr>
          <w:rFonts w:ascii="Times New Roman" w:hAnsi="Times New Roman" w:cs="Times New Roman"/>
          <w:sz w:val="28"/>
          <w:szCs w:val="28"/>
        </w:rPr>
        <w:t xml:space="preserve">с. Славное           </w:t>
      </w:r>
    </w:p>
    <w:p w:rsidR="0049279C" w:rsidRDefault="0049279C" w:rsidP="0049279C">
      <w:pPr>
        <w:jc w:val="both"/>
        <w:rPr>
          <w:rFonts w:ascii="Times New Roman" w:hAnsi="Times New Roman" w:cs="Times New Roman"/>
          <w:b/>
          <w:sz w:val="28"/>
          <w:szCs w:val="28"/>
        </w:rPr>
      </w:pPr>
    </w:p>
    <w:p w:rsidR="0049279C" w:rsidRDefault="0049279C" w:rsidP="0049279C">
      <w:pPr>
        <w:jc w:val="both"/>
        <w:rPr>
          <w:rFonts w:ascii="Times New Roman" w:hAnsi="Times New Roman" w:cs="Times New Roman"/>
          <w:b/>
          <w:sz w:val="28"/>
          <w:szCs w:val="28"/>
        </w:rPr>
      </w:pPr>
      <w:r w:rsidRPr="00216393">
        <w:rPr>
          <w:rFonts w:ascii="Times New Roman" w:hAnsi="Times New Roman" w:cs="Times New Roman"/>
          <w:b/>
          <w:sz w:val="28"/>
          <w:szCs w:val="28"/>
        </w:rPr>
        <w:t xml:space="preserve">Об утверждении Положения о порядке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муниципальной собственности муниципального образования </w:t>
      </w:r>
      <w:r>
        <w:rPr>
          <w:rFonts w:ascii="Times New Roman" w:hAnsi="Times New Roman" w:cs="Times New Roman"/>
          <w:b/>
          <w:sz w:val="28"/>
          <w:szCs w:val="28"/>
        </w:rPr>
        <w:t xml:space="preserve">Славновское сельское поселение </w:t>
      </w:r>
      <w:r w:rsidRPr="00216393">
        <w:rPr>
          <w:rFonts w:ascii="Times New Roman" w:hAnsi="Times New Roman" w:cs="Times New Roman"/>
          <w:b/>
          <w:sz w:val="28"/>
          <w:szCs w:val="28"/>
        </w:rPr>
        <w:t>Раздольненск</w:t>
      </w:r>
      <w:r>
        <w:rPr>
          <w:rFonts w:ascii="Times New Roman" w:hAnsi="Times New Roman" w:cs="Times New Roman"/>
          <w:b/>
          <w:sz w:val="28"/>
          <w:szCs w:val="28"/>
        </w:rPr>
        <w:t>ого</w:t>
      </w:r>
      <w:r w:rsidRPr="00216393">
        <w:rPr>
          <w:rFonts w:ascii="Times New Roman" w:hAnsi="Times New Roman" w:cs="Times New Roman"/>
          <w:b/>
          <w:sz w:val="28"/>
          <w:szCs w:val="28"/>
        </w:rPr>
        <w:t xml:space="preserve"> район</w:t>
      </w:r>
      <w:r>
        <w:rPr>
          <w:rFonts w:ascii="Times New Roman" w:hAnsi="Times New Roman" w:cs="Times New Roman"/>
          <w:b/>
          <w:sz w:val="28"/>
          <w:szCs w:val="28"/>
        </w:rPr>
        <w:t>а</w:t>
      </w:r>
      <w:r w:rsidRPr="00216393">
        <w:rPr>
          <w:rFonts w:ascii="Times New Roman" w:hAnsi="Times New Roman" w:cs="Times New Roman"/>
          <w:b/>
          <w:sz w:val="28"/>
          <w:szCs w:val="28"/>
        </w:rPr>
        <w:t xml:space="preserve"> Республики Крым</w:t>
      </w:r>
    </w:p>
    <w:p w:rsidR="0049279C" w:rsidRPr="00216393" w:rsidRDefault="0049279C" w:rsidP="0049279C">
      <w:pPr>
        <w:jc w:val="both"/>
        <w:rPr>
          <w:rFonts w:ascii="Times New Roman" w:hAnsi="Times New Roman" w:cs="Times New Roman"/>
          <w:b/>
          <w:sz w:val="28"/>
          <w:szCs w:val="28"/>
        </w:rPr>
      </w:pPr>
    </w:p>
    <w:p w:rsidR="0049279C" w:rsidRPr="006F6F81" w:rsidRDefault="0049279C" w:rsidP="0049279C">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Pr="006F6F81">
        <w:rPr>
          <w:rFonts w:ascii="Times New Roman" w:hAnsi="Times New Roman" w:cs="Times New Roman"/>
          <w:sz w:val="28"/>
          <w:szCs w:val="28"/>
        </w:rPr>
        <w:t xml:space="preserve">В соответствии с Конституцией Российской Федерации, Земельным кодексом Российской Федерации, Гражданским кодексом Российской Федерации, Бюджетным кодексом Российской Федерации,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Федеральным законом от 06.10.2003 № 131-ФЗ «Об общих принципах организации местного самоуправления в Российской Федерации», постановлением Совета министров Республики Крым от 28.12.2019 № 821 «О порядке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собственности Республики Крым, </w:t>
      </w:r>
      <w:r>
        <w:rPr>
          <w:rFonts w:ascii="Times New Roman" w:hAnsi="Times New Roman" w:cs="Times New Roman"/>
          <w:sz w:val="28"/>
          <w:szCs w:val="28"/>
        </w:rPr>
        <w:t xml:space="preserve"> руководствуясь </w:t>
      </w:r>
      <w:r w:rsidRPr="006F6F81">
        <w:rPr>
          <w:rFonts w:ascii="Times New Roman" w:hAnsi="Times New Roman" w:cs="Times New Roman"/>
          <w:sz w:val="28"/>
          <w:szCs w:val="28"/>
        </w:rPr>
        <w:t xml:space="preserve"> Уставом муниципального образования </w:t>
      </w:r>
      <w:proofErr w:type="spellStart"/>
      <w:r>
        <w:rPr>
          <w:rFonts w:ascii="Times New Roman" w:hAnsi="Times New Roman" w:cs="Times New Roman"/>
          <w:sz w:val="28"/>
          <w:szCs w:val="28"/>
        </w:rPr>
        <w:t>Славновское</w:t>
      </w:r>
      <w:proofErr w:type="spellEnd"/>
      <w:r>
        <w:rPr>
          <w:rFonts w:ascii="Times New Roman" w:hAnsi="Times New Roman" w:cs="Times New Roman"/>
          <w:sz w:val="28"/>
          <w:szCs w:val="28"/>
        </w:rPr>
        <w:t xml:space="preserve"> сельское поселение </w:t>
      </w:r>
      <w:proofErr w:type="spellStart"/>
      <w:r w:rsidRPr="006F6F81">
        <w:rPr>
          <w:rFonts w:ascii="Times New Roman" w:hAnsi="Times New Roman" w:cs="Times New Roman"/>
          <w:sz w:val="28"/>
          <w:szCs w:val="28"/>
        </w:rPr>
        <w:t>Раздольненск</w:t>
      </w:r>
      <w:r>
        <w:rPr>
          <w:rFonts w:ascii="Times New Roman" w:hAnsi="Times New Roman" w:cs="Times New Roman"/>
          <w:sz w:val="28"/>
          <w:szCs w:val="28"/>
        </w:rPr>
        <w:t>ого</w:t>
      </w:r>
      <w:proofErr w:type="spellEnd"/>
      <w:r w:rsidRPr="006F6F81">
        <w:rPr>
          <w:rFonts w:ascii="Times New Roman" w:hAnsi="Times New Roman" w:cs="Times New Roman"/>
          <w:sz w:val="28"/>
          <w:szCs w:val="28"/>
        </w:rPr>
        <w:t xml:space="preserve"> район</w:t>
      </w:r>
      <w:r>
        <w:rPr>
          <w:rFonts w:ascii="Times New Roman" w:hAnsi="Times New Roman" w:cs="Times New Roman"/>
          <w:sz w:val="28"/>
          <w:szCs w:val="28"/>
        </w:rPr>
        <w:t>а</w:t>
      </w:r>
      <w:r w:rsidRPr="006F6F81">
        <w:rPr>
          <w:rFonts w:ascii="Times New Roman" w:hAnsi="Times New Roman" w:cs="Times New Roman"/>
          <w:sz w:val="28"/>
          <w:szCs w:val="28"/>
        </w:rPr>
        <w:t xml:space="preserve"> Республики Крым, принимая во внимание </w:t>
      </w:r>
      <w:r>
        <w:rPr>
          <w:rFonts w:ascii="Times New Roman" w:hAnsi="Times New Roman" w:cs="Times New Roman"/>
          <w:sz w:val="28"/>
          <w:szCs w:val="28"/>
        </w:rPr>
        <w:t>п</w:t>
      </w:r>
      <w:r w:rsidRPr="006F6F81">
        <w:rPr>
          <w:rFonts w:ascii="Times New Roman" w:hAnsi="Times New Roman" w:cs="Times New Roman"/>
          <w:sz w:val="28"/>
          <w:szCs w:val="28"/>
        </w:rPr>
        <w:t>оложительное</w:t>
      </w:r>
      <w:r>
        <w:rPr>
          <w:rFonts w:ascii="Times New Roman" w:hAnsi="Times New Roman" w:cs="Times New Roman"/>
          <w:sz w:val="28"/>
          <w:szCs w:val="28"/>
        </w:rPr>
        <w:t xml:space="preserve"> </w:t>
      </w:r>
      <w:r w:rsidRPr="006F6F81">
        <w:rPr>
          <w:rFonts w:ascii="Times New Roman" w:hAnsi="Times New Roman" w:cs="Times New Roman"/>
          <w:sz w:val="28"/>
          <w:szCs w:val="28"/>
        </w:rPr>
        <w:t xml:space="preserve">заключение </w:t>
      </w:r>
      <w:r w:rsidR="00620192">
        <w:rPr>
          <w:rFonts w:ascii="Times New Roman" w:hAnsi="Times New Roman" w:cs="Times New Roman"/>
          <w:sz w:val="28"/>
          <w:szCs w:val="28"/>
        </w:rPr>
        <w:t>п</w:t>
      </w:r>
      <w:r w:rsidRPr="006F6F81">
        <w:rPr>
          <w:rFonts w:ascii="Times New Roman" w:hAnsi="Times New Roman" w:cs="Times New Roman"/>
          <w:sz w:val="28"/>
          <w:szCs w:val="28"/>
        </w:rPr>
        <w:t xml:space="preserve">рокуратуры </w:t>
      </w:r>
      <w:proofErr w:type="spellStart"/>
      <w:r w:rsidRPr="006F6F81">
        <w:rPr>
          <w:rFonts w:ascii="Times New Roman" w:hAnsi="Times New Roman" w:cs="Times New Roman"/>
          <w:sz w:val="28"/>
          <w:szCs w:val="28"/>
        </w:rPr>
        <w:t>Раздольненского</w:t>
      </w:r>
      <w:proofErr w:type="spellEnd"/>
      <w:r w:rsidRPr="006F6F81">
        <w:rPr>
          <w:rFonts w:ascii="Times New Roman" w:hAnsi="Times New Roman" w:cs="Times New Roman"/>
          <w:sz w:val="28"/>
          <w:szCs w:val="28"/>
        </w:rPr>
        <w:tab/>
        <w:t xml:space="preserve">района </w:t>
      </w:r>
      <w:r>
        <w:rPr>
          <w:rFonts w:ascii="Times New Roman" w:hAnsi="Times New Roman" w:cs="Times New Roman"/>
          <w:sz w:val="28"/>
          <w:szCs w:val="28"/>
        </w:rPr>
        <w:t>от 0</w:t>
      </w:r>
      <w:r w:rsidR="00695751">
        <w:rPr>
          <w:rFonts w:ascii="Times New Roman" w:hAnsi="Times New Roman" w:cs="Times New Roman"/>
          <w:sz w:val="28"/>
          <w:szCs w:val="28"/>
        </w:rPr>
        <w:t>4</w:t>
      </w:r>
      <w:r>
        <w:rPr>
          <w:rFonts w:ascii="Times New Roman" w:hAnsi="Times New Roman" w:cs="Times New Roman"/>
          <w:sz w:val="28"/>
          <w:szCs w:val="28"/>
        </w:rPr>
        <w:t>.0</w:t>
      </w:r>
      <w:r w:rsidR="00695751">
        <w:rPr>
          <w:rFonts w:ascii="Times New Roman" w:hAnsi="Times New Roman" w:cs="Times New Roman"/>
          <w:sz w:val="28"/>
          <w:szCs w:val="28"/>
        </w:rPr>
        <w:t>6</w:t>
      </w:r>
      <w:r>
        <w:rPr>
          <w:rFonts w:ascii="Times New Roman" w:hAnsi="Times New Roman" w:cs="Times New Roman"/>
          <w:sz w:val="28"/>
          <w:szCs w:val="28"/>
        </w:rPr>
        <w:t>.2025 № Исорг-</w:t>
      </w:r>
      <w:r w:rsidR="00695751">
        <w:rPr>
          <w:rFonts w:ascii="Times New Roman" w:hAnsi="Times New Roman" w:cs="Times New Roman"/>
          <w:sz w:val="28"/>
          <w:szCs w:val="28"/>
        </w:rPr>
        <w:t>2</w:t>
      </w:r>
      <w:r>
        <w:rPr>
          <w:rFonts w:ascii="Times New Roman" w:hAnsi="Times New Roman" w:cs="Times New Roman"/>
          <w:sz w:val="28"/>
          <w:szCs w:val="28"/>
        </w:rPr>
        <w:t>0</w:t>
      </w:r>
      <w:r w:rsidR="00695751">
        <w:rPr>
          <w:rFonts w:ascii="Times New Roman" w:hAnsi="Times New Roman" w:cs="Times New Roman"/>
          <w:sz w:val="28"/>
          <w:szCs w:val="28"/>
        </w:rPr>
        <w:t>350</w:t>
      </w:r>
      <w:r>
        <w:rPr>
          <w:rFonts w:ascii="Times New Roman" w:hAnsi="Times New Roman" w:cs="Times New Roman"/>
          <w:sz w:val="28"/>
          <w:szCs w:val="28"/>
        </w:rPr>
        <w:t>0</w:t>
      </w:r>
      <w:r w:rsidR="00695751">
        <w:rPr>
          <w:rFonts w:ascii="Times New Roman" w:hAnsi="Times New Roman" w:cs="Times New Roman"/>
          <w:sz w:val="28"/>
          <w:szCs w:val="28"/>
        </w:rPr>
        <w:t>20-1276-25/3660-20350020</w:t>
      </w:r>
      <w:r>
        <w:rPr>
          <w:rFonts w:ascii="Times New Roman" w:hAnsi="Times New Roman" w:cs="Times New Roman"/>
          <w:sz w:val="28"/>
          <w:szCs w:val="28"/>
        </w:rPr>
        <w:t xml:space="preserve"> о соответствии требованиям действующего федерального законодательства , </w:t>
      </w:r>
      <w:proofErr w:type="spellStart"/>
      <w:r>
        <w:rPr>
          <w:rFonts w:ascii="Times New Roman" w:hAnsi="Times New Roman" w:cs="Times New Roman"/>
          <w:sz w:val="28"/>
          <w:szCs w:val="28"/>
        </w:rPr>
        <w:t>Славновский</w:t>
      </w:r>
      <w:proofErr w:type="spellEnd"/>
      <w:r>
        <w:rPr>
          <w:rFonts w:ascii="Times New Roman" w:hAnsi="Times New Roman" w:cs="Times New Roman"/>
          <w:sz w:val="28"/>
          <w:szCs w:val="28"/>
        </w:rPr>
        <w:t xml:space="preserve"> сельский </w:t>
      </w:r>
      <w:r w:rsidRPr="006F6F81">
        <w:rPr>
          <w:rFonts w:ascii="Times New Roman" w:hAnsi="Times New Roman" w:cs="Times New Roman"/>
          <w:sz w:val="28"/>
          <w:szCs w:val="28"/>
        </w:rPr>
        <w:t xml:space="preserve"> совет</w:t>
      </w:r>
    </w:p>
    <w:p w:rsidR="0049279C" w:rsidRDefault="0049279C" w:rsidP="0049279C">
      <w:pPr>
        <w:jc w:val="center"/>
        <w:rPr>
          <w:rFonts w:ascii="Times New Roman" w:hAnsi="Times New Roman" w:cs="Times New Roman"/>
          <w:b/>
          <w:sz w:val="28"/>
          <w:szCs w:val="28"/>
        </w:rPr>
      </w:pPr>
    </w:p>
    <w:p w:rsidR="0049279C" w:rsidRPr="007F481F" w:rsidRDefault="0049279C" w:rsidP="0049279C">
      <w:pPr>
        <w:jc w:val="center"/>
        <w:rPr>
          <w:rFonts w:ascii="Times New Roman" w:hAnsi="Times New Roman" w:cs="Times New Roman"/>
          <w:b/>
          <w:sz w:val="28"/>
          <w:szCs w:val="28"/>
        </w:rPr>
      </w:pPr>
      <w:r w:rsidRPr="007F481F">
        <w:rPr>
          <w:rFonts w:ascii="Times New Roman" w:hAnsi="Times New Roman" w:cs="Times New Roman"/>
          <w:b/>
          <w:sz w:val="28"/>
          <w:szCs w:val="28"/>
        </w:rPr>
        <w:t>Р Е Ш И Л:</w:t>
      </w:r>
    </w:p>
    <w:p w:rsidR="0049279C" w:rsidRPr="00CF1DE5" w:rsidRDefault="0049279C" w:rsidP="0049279C">
      <w:pPr>
        <w:pStyle w:val="a6"/>
        <w:numPr>
          <w:ilvl w:val="0"/>
          <w:numId w:val="2"/>
        </w:numPr>
        <w:tabs>
          <w:tab w:val="left" w:pos="1033"/>
        </w:tabs>
        <w:ind w:left="0" w:firstLine="585"/>
        <w:jc w:val="both"/>
        <w:rPr>
          <w:rFonts w:ascii="Times New Roman" w:hAnsi="Times New Roman" w:cs="Times New Roman"/>
          <w:sz w:val="28"/>
          <w:szCs w:val="28"/>
        </w:rPr>
      </w:pPr>
      <w:r w:rsidRPr="00CF1DE5">
        <w:rPr>
          <w:rFonts w:ascii="Times New Roman" w:hAnsi="Times New Roman" w:cs="Times New Roman"/>
          <w:sz w:val="28"/>
          <w:szCs w:val="28"/>
        </w:rPr>
        <w:t xml:space="preserve">Утвердить Положение о порядке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муниципальной собственности муниципального образования Славновское сельское поселение  Раздольненского района Республики Крым </w:t>
      </w:r>
      <w:r w:rsidRPr="00CF1DE5">
        <w:rPr>
          <w:rFonts w:ascii="Times New Roman" w:hAnsi="Times New Roman" w:cs="Times New Roman"/>
          <w:sz w:val="28"/>
          <w:szCs w:val="28"/>
        </w:rPr>
        <w:lastRenderedPageBreak/>
        <w:t>(прилагается).</w:t>
      </w:r>
    </w:p>
    <w:p w:rsidR="0049279C" w:rsidRPr="00A61658" w:rsidRDefault="0049279C" w:rsidP="0049279C">
      <w:pPr>
        <w:pStyle w:val="Style12"/>
        <w:widowControl/>
        <w:jc w:val="both"/>
        <w:rPr>
          <w:sz w:val="28"/>
          <w:szCs w:val="28"/>
        </w:rPr>
      </w:pPr>
      <w:r w:rsidRPr="00CF1DE5">
        <w:rPr>
          <w:b/>
          <w:sz w:val="28"/>
          <w:szCs w:val="28"/>
        </w:rPr>
        <w:t xml:space="preserve">     </w:t>
      </w:r>
      <w:r>
        <w:rPr>
          <w:b/>
          <w:sz w:val="28"/>
          <w:szCs w:val="28"/>
        </w:rPr>
        <w:t>2</w:t>
      </w:r>
      <w:r w:rsidRPr="00CF1DE5">
        <w:rPr>
          <w:rFonts w:eastAsia="SimSun"/>
          <w:color w:val="00000A"/>
          <w:sz w:val="28"/>
          <w:szCs w:val="28"/>
        </w:rPr>
        <w:t xml:space="preserve">. </w:t>
      </w:r>
      <w:r w:rsidRPr="00CF1DE5">
        <w:rPr>
          <w:rStyle w:val="a5"/>
          <w:rFonts w:eastAsia="Calibri"/>
          <w:b w:val="0"/>
          <w:sz w:val="28"/>
          <w:szCs w:val="28"/>
        </w:rPr>
        <w:t>Обнародовать настоящее решение</w:t>
      </w:r>
      <w:r w:rsidRPr="007F481F">
        <w:rPr>
          <w:rStyle w:val="a5"/>
          <w:rFonts w:eastAsia="Calibri"/>
          <w:sz w:val="28"/>
          <w:szCs w:val="28"/>
        </w:rPr>
        <w:t xml:space="preserve"> </w:t>
      </w:r>
      <w:r w:rsidRPr="004426DF">
        <w:rPr>
          <w:sz w:val="28"/>
          <w:szCs w:val="28"/>
        </w:rPr>
        <w:t xml:space="preserve">  на официальном Портале Правительства Республики Крым на странице Раздольненского района в разделе «Муниципальные образования Раздольненского района» подраздел «Славновское сельское поселение</w:t>
      </w:r>
      <w:proofErr w:type="gramStart"/>
      <w:r w:rsidRPr="004426DF">
        <w:rPr>
          <w:sz w:val="28"/>
          <w:szCs w:val="28"/>
        </w:rPr>
        <w:t>» ,</w:t>
      </w:r>
      <w:proofErr w:type="gramEnd"/>
      <w:r w:rsidRPr="004426DF">
        <w:rPr>
          <w:sz w:val="28"/>
          <w:szCs w:val="28"/>
        </w:rPr>
        <w:t xml:space="preserve"> а также путем размещения его на информационном стенде , расположенном в здании сельского совета / Администрации по адресу : Республика Крым , Раздольненский район , с.Славное , ул.Ленина , дом.12</w:t>
      </w:r>
      <w:r>
        <w:rPr>
          <w:sz w:val="28"/>
          <w:szCs w:val="28"/>
        </w:rPr>
        <w:t>.</w:t>
      </w:r>
    </w:p>
    <w:p w:rsidR="0049279C" w:rsidRPr="007F481F" w:rsidRDefault="0049279C" w:rsidP="0049279C">
      <w:pPr>
        <w:ind w:firstLine="540"/>
        <w:jc w:val="both"/>
        <w:rPr>
          <w:rFonts w:ascii="Times New Roman" w:eastAsia="Times New Roman" w:hAnsi="Times New Roman" w:cs="Times New Roman"/>
          <w:sz w:val="28"/>
          <w:szCs w:val="28"/>
        </w:rPr>
      </w:pPr>
      <w:r>
        <w:rPr>
          <w:rFonts w:ascii="Times New Roman" w:hAnsi="Times New Roman" w:cs="Times New Roman"/>
          <w:sz w:val="28"/>
          <w:szCs w:val="28"/>
        </w:rPr>
        <w:t>3</w:t>
      </w:r>
      <w:r w:rsidRPr="007F481F">
        <w:rPr>
          <w:rFonts w:ascii="Times New Roman" w:hAnsi="Times New Roman" w:cs="Times New Roman"/>
          <w:sz w:val="28"/>
          <w:szCs w:val="28"/>
        </w:rPr>
        <w:t>. Настоящее решение вступает в силу со дня его официального опубликования.</w:t>
      </w:r>
    </w:p>
    <w:p w:rsidR="0049279C" w:rsidRPr="007F481F" w:rsidRDefault="0049279C" w:rsidP="0049279C">
      <w:pPr>
        <w:autoSpaceDE w:val="0"/>
        <w:spacing w:line="20" w:lineRule="atLeast"/>
        <w:ind w:firstLine="540"/>
        <w:jc w:val="both"/>
        <w:rPr>
          <w:rFonts w:ascii="Times New Roman" w:hAnsi="Times New Roman" w:cs="Times New Roman"/>
          <w:b/>
          <w:sz w:val="28"/>
          <w:szCs w:val="28"/>
        </w:rPr>
      </w:pPr>
      <w:r>
        <w:rPr>
          <w:rFonts w:ascii="Times New Roman" w:hAnsi="Times New Roman" w:cs="Times New Roman"/>
          <w:sz w:val="28"/>
          <w:szCs w:val="28"/>
        </w:rPr>
        <w:t>4</w:t>
      </w:r>
      <w:r w:rsidRPr="007F481F">
        <w:rPr>
          <w:rFonts w:ascii="Times New Roman" w:hAnsi="Times New Roman" w:cs="Times New Roman"/>
          <w:sz w:val="28"/>
          <w:szCs w:val="28"/>
        </w:rPr>
        <w:t xml:space="preserve">. Контроль за выполнением настоящего решения возложить на постоянную комиссию Славновского сельского совета по </w:t>
      </w:r>
      <w:r w:rsidRPr="007F481F">
        <w:rPr>
          <w:rFonts w:ascii="Times New Roman" w:hAnsi="Times New Roman" w:cs="Times New Roman"/>
          <w:sz w:val="28"/>
        </w:rPr>
        <w:t>бюджету, налогам, муниципальной собственности, земельным и имущественным отношениям, социально-экономическому развитию, законности, правопорядку, служебной этике.</w:t>
      </w:r>
    </w:p>
    <w:p w:rsidR="0049279C" w:rsidRPr="007F481F" w:rsidRDefault="0049279C" w:rsidP="0049279C">
      <w:pPr>
        <w:pStyle w:val="a4"/>
        <w:ind w:left="708"/>
        <w:jc w:val="both"/>
        <w:rPr>
          <w:rFonts w:ascii="Times New Roman" w:hAnsi="Times New Roman" w:cs="Times New Roman"/>
          <w:b/>
          <w:bCs/>
          <w:sz w:val="28"/>
          <w:szCs w:val="28"/>
        </w:rPr>
      </w:pPr>
    </w:p>
    <w:p w:rsidR="0049279C" w:rsidRPr="007F481F" w:rsidRDefault="0049279C" w:rsidP="0049279C">
      <w:pPr>
        <w:pStyle w:val="a4"/>
        <w:ind w:left="708"/>
        <w:jc w:val="both"/>
        <w:rPr>
          <w:rFonts w:ascii="Times New Roman" w:hAnsi="Times New Roman" w:cs="Times New Roman"/>
          <w:b/>
          <w:bCs/>
          <w:sz w:val="28"/>
          <w:szCs w:val="28"/>
        </w:rPr>
      </w:pPr>
    </w:p>
    <w:p w:rsidR="0049279C" w:rsidRDefault="0049279C" w:rsidP="0049279C">
      <w:pPr>
        <w:pStyle w:val="a4"/>
        <w:jc w:val="both"/>
        <w:rPr>
          <w:rFonts w:ascii="Times New Roman" w:hAnsi="Times New Roman" w:cs="Times New Roman"/>
          <w:b/>
          <w:sz w:val="28"/>
          <w:szCs w:val="28"/>
        </w:rPr>
      </w:pPr>
      <w:r>
        <w:rPr>
          <w:rFonts w:ascii="Times New Roman" w:hAnsi="Times New Roman" w:cs="Times New Roman"/>
          <w:b/>
          <w:bCs/>
          <w:sz w:val="28"/>
          <w:szCs w:val="28"/>
        </w:rPr>
        <w:t>П</w:t>
      </w:r>
      <w:r>
        <w:rPr>
          <w:rFonts w:ascii="Times New Roman" w:hAnsi="Times New Roman" w:cs="Times New Roman"/>
          <w:b/>
          <w:sz w:val="28"/>
          <w:szCs w:val="28"/>
        </w:rPr>
        <w:t xml:space="preserve">редседатель Славновского сельского </w:t>
      </w:r>
    </w:p>
    <w:p w:rsidR="0049279C" w:rsidRDefault="0049279C" w:rsidP="0049279C">
      <w:pPr>
        <w:pStyle w:val="a4"/>
        <w:jc w:val="both"/>
        <w:rPr>
          <w:rFonts w:ascii="Times New Roman" w:hAnsi="Times New Roman" w:cs="Times New Roman"/>
          <w:b/>
          <w:sz w:val="28"/>
          <w:szCs w:val="28"/>
        </w:rPr>
      </w:pPr>
      <w:r>
        <w:rPr>
          <w:rFonts w:ascii="Times New Roman" w:hAnsi="Times New Roman" w:cs="Times New Roman"/>
          <w:b/>
          <w:sz w:val="28"/>
          <w:szCs w:val="28"/>
        </w:rPr>
        <w:t>совета-глава Администрации</w:t>
      </w:r>
    </w:p>
    <w:p w:rsidR="0049279C" w:rsidRDefault="0049279C" w:rsidP="0049279C">
      <w:pPr>
        <w:pStyle w:val="a4"/>
        <w:jc w:val="both"/>
        <w:rPr>
          <w:rFonts w:ascii="Times New Roman" w:hAnsi="Times New Roman" w:cs="Times New Roman"/>
        </w:rPr>
      </w:pPr>
      <w:r>
        <w:rPr>
          <w:rFonts w:ascii="Times New Roman" w:hAnsi="Times New Roman" w:cs="Times New Roman"/>
          <w:b/>
          <w:sz w:val="28"/>
          <w:szCs w:val="28"/>
        </w:rPr>
        <w:t>Славновского сельского поселения                                                    Н.Н.Харченко</w:t>
      </w: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both"/>
        <w:rPr>
          <w:rFonts w:ascii="Times New Roman" w:hAnsi="Times New Roman" w:cs="Times New Roman"/>
          <w:sz w:val="28"/>
          <w:szCs w:val="28"/>
        </w:rPr>
      </w:pPr>
    </w:p>
    <w:p w:rsidR="0049279C" w:rsidRDefault="0049279C" w:rsidP="0049279C">
      <w:pPr>
        <w:tabs>
          <w:tab w:val="left" w:pos="1182"/>
        </w:tabs>
        <w:ind w:firstLine="360"/>
        <w:jc w:val="right"/>
        <w:rPr>
          <w:rFonts w:ascii="Times New Roman" w:hAnsi="Times New Roman" w:cs="Times New Roman"/>
          <w:sz w:val="28"/>
          <w:szCs w:val="28"/>
        </w:rPr>
      </w:pPr>
      <w:r>
        <w:rPr>
          <w:rFonts w:ascii="Times New Roman" w:hAnsi="Times New Roman" w:cs="Times New Roman"/>
          <w:sz w:val="28"/>
          <w:szCs w:val="28"/>
        </w:rPr>
        <w:t>П</w:t>
      </w:r>
      <w:r w:rsidRPr="006F6F81">
        <w:rPr>
          <w:rFonts w:ascii="Times New Roman" w:hAnsi="Times New Roman" w:cs="Times New Roman"/>
          <w:sz w:val="28"/>
          <w:szCs w:val="28"/>
        </w:rPr>
        <w:t>риложение</w:t>
      </w:r>
    </w:p>
    <w:p w:rsidR="0049279C" w:rsidRDefault="0049279C" w:rsidP="0049279C">
      <w:pPr>
        <w:tabs>
          <w:tab w:val="left" w:pos="1182"/>
        </w:tabs>
        <w:ind w:firstLine="360"/>
        <w:jc w:val="right"/>
        <w:rPr>
          <w:rFonts w:ascii="Times New Roman" w:hAnsi="Times New Roman" w:cs="Times New Roman"/>
          <w:sz w:val="28"/>
          <w:szCs w:val="28"/>
        </w:rPr>
      </w:pPr>
      <w:r w:rsidRPr="006F6F81">
        <w:rPr>
          <w:rFonts w:ascii="Times New Roman" w:hAnsi="Times New Roman" w:cs="Times New Roman"/>
          <w:sz w:val="28"/>
          <w:szCs w:val="28"/>
        </w:rPr>
        <w:t xml:space="preserve"> к решению </w:t>
      </w:r>
      <w:proofErr w:type="gramStart"/>
      <w:r w:rsidR="00695751">
        <w:rPr>
          <w:rFonts w:ascii="Times New Roman" w:hAnsi="Times New Roman" w:cs="Times New Roman"/>
          <w:sz w:val="28"/>
          <w:szCs w:val="28"/>
        </w:rPr>
        <w:t>10</w:t>
      </w:r>
      <w:r>
        <w:rPr>
          <w:rFonts w:ascii="Times New Roman" w:hAnsi="Times New Roman" w:cs="Times New Roman"/>
          <w:sz w:val="28"/>
          <w:szCs w:val="28"/>
        </w:rPr>
        <w:t xml:space="preserve"> </w:t>
      </w:r>
      <w:r w:rsidRPr="006F6F81">
        <w:rPr>
          <w:rFonts w:ascii="Times New Roman" w:hAnsi="Times New Roman" w:cs="Times New Roman"/>
          <w:sz w:val="28"/>
          <w:szCs w:val="28"/>
        </w:rPr>
        <w:t xml:space="preserve"> сессии</w:t>
      </w:r>
      <w:proofErr w:type="gramEnd"/>
    </w:p>
    <w:p w:rsidR="0049279C" w:rsidRDefault="0049279C" w:rsidP="0049279C">
      <w:pPr>
        <w:tabs>
          <w:tab w:val="left" w:pos="1182"/>
        </w:tabs>
        <w:ind w:firstLine="360"/>
        <w:jc w:val="right"/>
        <w:rPr>
          <w:rFonts w:ascii="Times New Roman" w:hAnsi="Times New Roman" w:cs="Times New Roman"/>
          <w:sz w:val="28"/>
          <w:szCs w:val="28"/>
        </w:rPr>
      </w:pPr>
      <w:r w:rsidRPr="006F6F81">
        <w:rPr>
          <w:rFonts w:ascii="Times New Roman" w:hAnsi="Times New Roman" w:cs="Times New Roman"/>
          <w:sz w:val="28"/>
          <w:szCs w:val="28"/>
        </w:rPr>
        <w:t xml:space="preserve"> </w:t>
      </w:r>
      <w:r>
        <w:rPr>
          <w:rFonts w:ascii="Times New Roman" w:hAnsi="Times New Roman" w:cs="Times New Roman"/>
          <w:sz w:val="28"/>
          <w:szCs w:val="28"/>
        </w:rPr>
        <w:t xml:space="preserve">Славновского сельского </w:t>
      </w:r>
      <w:r w:rsidRPr="006F6F81">
        <w:rPr>
          <w:rFonts w:ascii="Times New Roman" w:hAnsi="Times New Roman" w:cs="Times New Roman"/>
          <w:sz w:val="28"/>
          <w:szCs w:val="28"/>
        </w:rPr>
        <w:t xml:space="preserve"> совета </w:t>
      </w:r>
    </w:p>
    <w:p w:rsidR="0049279C" w:rsidRDefault="0049279C" w:rsidP="0049279C">
      <w:pPr>
        <w:tabs>
          <w:tab w:val="left" w:pos="1182"/>
        </w:tabs>
        <w:ind w:firstLine="360"/>
        <w:jc w:val="right"/>
        <w:rPr>
          <w:rFonts w:ascii="Times New Roman" w:hAnsi="Times New Roman" w:cs="Times New Roman"/>
          <w:sz w:val="28"/>
          <w:szCs w:val="28"/>
        </w:rPr>
      </w:pPr>
      <w:r>
        <w:rPr>
          <w:rFonts w:ascii="Times New Roman" w:hAnsi="Times New Roman" w:cs="Times New Roman"/>
          <w:sz w:val="28"/>
          <w:szCs w:val="28"/>
        </w:rPr>
        <w:t>3</w:t>
      </w:r>
      <w:r w:rsidRPr="006F6F81">
        <w:rPr>
          <w:rFonts w:ascii="Times New Roman" w:hAnsi="Times New Roman" w:cs="Times New Roman"/>
          <w:sz w:val="28"/>
          <w:szCs w:val="28"/>
        </w:rPr>
        <w:t xml:space="preserve"> созыва от </w:t>
      </w:r>
      <w:r w:rsidR="00695751">
        <w:rPr>
          <w:rFonts w:ascii="Times New Roman" w:hAnsi="Times New Roman" w:cs="Times New Roman"/>
          <w:sz w:val="28"/>
          <w:szCs w:val="28"/>
        </w:rPr>
        <w:t>3</w:t>
      </w:r>
      <w:r>
        <w:rPr>
          <w:rFonts w:ascii="Times New Roman" w:hAnsi="Times New Roman" w:cs="Times New Roman"/>
          <w:sz w:val="28"/>
          <w:szCs w:val="28"/>
        </w:rPr>
        <w:t>0</w:t>
      </w:r>
      <w:r w:rsidR="00695751">
        <w:rPr>
          <w:rFonts w:ascii="Times New Roman" w:hAnsi="Times New Roman" w:cs="Times New Roman"/>
          <w:sz w:val="28"/>
          <w:szCs w:val="28"/>
        </w:rPr>
        <w:t xml:space="preserve"> июля </w:t>
      </w:r>
      <w:r w:rsidRPr="006F6F81">
        <w:rPr>
          <w:rFonts w:ascii="Times New Roman" w:hAnsi="Times New Roman" w:cs="Times New Roman"/>
          <w:sz w:val="28"/>
          <w:szCs w:val="28"/>
        </w:rPr>
        <w:t>202</w:t>
      </w:r>
      <w:r>
        <w:rPr>
          <w:rFonts w:ascii="Times New Roman" w:hAnsi="Times New Roman" w:cs="Times New Roman"/>
          <w:sz w:val="28"/>
          <w:szCs w:val="28"/>
        </w:rPr>
        <w:t>5</w:t>
      </w:r>
      <w:r w:rsidRPr="006F6F81">
        <w:rPr>
          <w:rFonts w:ascii="Times New Roman" w:hAnsi="Times New Roman" w:cs="Times New Roman"/>
          <w:sz w:val="28"/>
          <w:szCs w:val="28"/>
        </w:rPr>
        <w:t xml:space="preserve"> № </w:t>
      </w:r>
      <w:r w:rsidR="00695751">
        <w:rPr>
          <w:rFonts w:ascii="Times New Roman" w:hAnsi="Times New Roman" w:cs="Times New Roman"/>
          <w:sz w:val="28"/>
          <w:szCs w:val="28"/>
        </w:rPr>
        <w:t>91</w:t>
      </w:r>
      <w:bookmarkStart w:id="0" w:name="_GoBack"/>
      <w:bookmarkEnd w:id="0"/>
    </w:p>
    <w:p w:rsidR="0049279C" w:rsidRDefault="0049279C" w:rsidP="0049279C">
      <w:pPr>
        <w:jc w:val="center"/>
        <w:rPr>
          <w:rFonts w:ascii="Times New Roman" w:hAnsi="Times New Roman" w:cs="Times New Roman"/>
          <w:b/>
          <w:sz w:val="28"/>
          <w:szCs w:val="28"/>
        </w:rPr>
      </w:pPr>
    </w:p>
    <w:p w:rsidR="0049279C" w:rsidRDefault="0049279C" w:rsidP="0049279C">
      <w:pPr>
        <w:jc w:val="center"/>
        <w:rPr>
          <w:rFonts w:ascii="Times New Roman" w:hAnsi="Times New Roman" w:cs="Times New Roman"/>
          <w:b/>
          <w:sz w:val="28"/>
          <w:szCs w:val="28"/>
        </w:rPr>
      </w:pPr>
      <w:r w:rsidRPr="007F481F">
        <w:rPr>
          <w:rFonts w:ascii="Times New Roman" w:hAnsi="Times New Roman" w:cs="Times New Roman"/>
          <w:b/>
          <w:sz w:val="28"/>
          <w:szCs w:val="28"/>
        </w:rPr>
        <w:t>ПОЛОЖЕНИЕ</w:t>
      </w:r>
    </w:p>
    <w:p w:rsidR="0049279C" w:rsidRDefault="0049279C" w:rsidP="0049279C">
      <w:pPr>
        <w:jc w:val="center"/>
        <w:rPr>
          <w:rFonts w:ascii="Times New Roman" w:hAnsi="Times New Roman" w:cs="Times New Roman"/>
          <w:b/>
          <w:sz w:val="28"/>
          <w:szCs w:val="28"/>
        </w:rPr>
      </w:pPr>
      <w:r w:rsidRPr="007F481F">
        <w:rPr>
          <w:rFonts w:ascii="Times New Roman" w:hAnsi="Times New Roman" w:cs="Times New Roman"/>
          <w:b/>
          <w:sz w:val="28"/>
          <w:szCs w:val="28"/>
        </w:rPr>
        <w:t xml:space="preserve">О ПОРЯДКЕ ОПРЕДЕЛЕНИЯ РАЗМЕРА АРЕНДНОЙ ПЛАТЫ, ПЛАТЫ ЗА УСТАНОВЛЕНИЕ СЕРВИТУТА, В ТОМ ЧИСЛЕ ПУБЛИЧНОГО, ПЛАТЫ ЗА ПРОВЕДЕНИЕ </w:t>
      </w:r>
      <w:r>
        <w:rPr>
          <w:rFonts w:ascii="Times New Roman" w:hAnsi="Times New Roman" w:cs="Times New Roman"/>
          <w:b/>
          <w:sz w:val="28"/>
          <w:szCs w:val="28"/>
        </w:rPr>
        <w:t>П</w:t>
      </w:r>
      <w:r w:rsidRPr="007F481F">
        <w:rPr>
          <w:rFonts w:ascii="Times New Roman" w:hAnsi="Times New Roman" w:cs="Times New Roman"/>
          <w:b/>
          <w:sz w:val="28"/>
          <w:szCs w:val="28"/>
        </w:rPr>
        <w:t>ЕРЕРАСПРЕДЕЛЕНИЯ ЗЕМЕЛЬНЫХ УЧАСТКОВ, РАЗМЕРА ЦЕНЫ ПРОДАЖИ ЗЕМЕЛЬНЫХ УЧАСТКОВ, НАХОДЯЩИХСЯ</w:t>
      </w:r>
      <w:r>
        <w:rPr>
          <w:rFonts w:ascii="Times New Roman" w:hAnsi="Times New Roman" w:cs="Times New Roman"/>
          <w:b/>
          <w:sz w:val="28"/>
          <w:szCs w:val="28"/>
        </w:rPr>
        <w:t xml:space="preserve"> </w:t>
      </w:r>
      <w:r w:rsidRPr="007F481F">
        <w:rPr>
          <w:rFonts w:ascii="Times New Roman" w:hAnsi="Times New Roman" w:cs="Times New Roman"/>
          <w:b/>
          <w:sz w:val="28"/>
          <w:szCs w:val="28"/>
        </w:rPr>
        <w:t xml:space="preserve">В МУНИЦИПАЛЬНОЙ СОБСТВЕННОСТИ МУНИЦИПАЛЬНОГО ОБРАЗОВАНИЯ </w:t>
      </w:r>
      <w:r>
        <w:rPr>
          <w:rFonts w:ascii="Times New Roman" w:hAnsi="Times New Roman" w:cs="Times New Roman"/>
          <w:b/>
          <w:sz w:val="28"/>
          <w:szCs w:val="28"/>
        </w:rPr>
        <w:t xml:space="preserve">СЛАВНОВСКОЕ СЕЛЬСКОЕ ПОСЕЛЕНИЕ </w:t>
      </w:r>
      <w:r w:rsidRPr="007F481F">
        <w:rPr>
          <w:rFonts w:ascii="Times New Roman" w:hAnsi="Times New Roman" w:cs="Times New Roman"/>
          <w:b/>
          <w:sz w:val="28"/>
          <w:szCs w:val="28"/>
        </w:rPr>
        <w:t>РАЗДОЛЬНЕНСК</w:t>
      </w:r>
      <w:r>
        <w:rPr>
          <w:rFonts w:ascii="Times New Roman" w:hAnsi="Times New Roman" w:cs="Times New Roman"/>
          <w:b/>
          <w:sz w:val="28"/>
          <w:szCs w:val="28"/>
        </w:rPr>
        <w:t>ОГО</w:t>
      </w:r>
      <w:r w:rsidRPr="007F481F">
        <w:rPr>
          <w:rFonts w:ascii="Times New Roman" w:hAnsi="Times New Roman" w:cs="Times New Roman"/>
          <w:b/>
          <w:sz w:val="28"/>
          <w:szCs w:val="28"/>
        </w:rPr>
        <w:t xml:space="preserve"> РАЙОН</w:t>
      </w:r>
      <w:r>
        <w:rPr>
          <w:rFonts w:ascii="Times New Roman" w:hAnsi="Times New Roman" w:cs="Times New Roman"/>
          <w:b/>
          <w:sz w:val="28"/>
          <w:szCs w:val="28"/>
        </w:rPr>
        <w:t>А РЕСПУБЛИКИ КРЫМ</w:t>
      </w:r>
    </w:p>
    <w:p w:rsidR="0049279C" w:rsidRPr="007F481F" w:rsidRDefault="0049279C" w:rsidP="0049279C">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49279C" w:rsidRPr="006F6F81" w:rsidRDefault="0049279C" w:rsidP="0049279C">
      <w:pPr>
        <w:tabs>
          <w:tab w:val="left" w:pos="4228"/>
        </w:tabs>
        <w:jc w:val="both"/>
        <w:rPr>
          <w:rFonts w:ascii="Times New Roman" w:hAnsi="Times New Roman" w:cs="Times New Roman"/>
          <w:sz w:val="28"/>
          <w:szCs w:val="28"/>
        </w:rPr>
      </w:pPr>
      <w:r w:rsidRPr="006F6F81">
        <w:rPr>
          <w:rFonts w:ascii="Times New Roman" w:hAnsi="Times New Roman" w:cs="Times New Roman"/>
          <w:sz w:val="28"/>
          <w:szCs w:val="28"/>
        </w:rPr>
        <w:t>1.Общие положения</w:t>
      </w:r>
    </w:p>
    <w:p w:rsidR="0049279C" w:rsidRPr="006F6F81" w:rsidRDefault="0049279C" w:rsidP="0049279C">
      <w:pPr>
        <w:tabs>
          <w:tab w:val="left" w:pos="1250"/>
        </w:tabs>
        <w:ind w:firstLine="360"/>
        <w:jc w:val="both"/>
        <w:rPr>
          <w:rFonts w:ascii="Times New Roman" w:hAnsi="Times New Roman" w:cs="Times New Roman"/>
          <w:sz w:val="28"/>
          <w:szCs w:val="28"/>
        </w:rPr>
      </w:pPr>
      <w:r w:rsidRPr="006F6F81">
        <w:rPr>
          <w:rFonts w:ascii="Times New Roman" w:hAnsi="Times New Roman" w:cs="Times New Roman"/>
          <w:sz w:val="28"/>
          <w:szCs w:val="28"/>
        </w:rPr>
        <w:t>1.1.</w:t>
      </w:r>
      <w:r w:rsidRPr="006F6F81">
        <w:rPr>
          <w:rFonts w:ascii="Times New Roman" w:hAnsi="Times New Roman" w:cs="Times New Roman"/>
          <w:sz w:val="28"/>
          <w:szCs w:val="28"/>
        </w:rPr>
        <w:tab/>
        <w:t>Настоящее Положение устанавливает:</w:t>
      </w:r>
    </w:p>
    <w:p w:rsidR="0049279C" w:rsidRPr="006F6F81" w:rsidRDefault="0049279C" w:rsidP="0049279C">
      <w:pPr>
        <w:tabs>
          <w:tab w:val="left" w:pos="1066"/>
        </w:tabs>
        <w:ind w:firstLine="360"/>
        <w:jc w:val="both"/>
        <w:rPr>
          <w:rFonts w:ascii="Times New Roman" w:hAnsi="Times New Roman" w:cs="Times New Roman"/>
          <w:sz w:val="28"/>
          <w:szCs w:val="28"/>
        </w:rPr>
      </w:pPr>
      <w:r w:rsidRPr="006F6F81">
        <w:rPr>
          <w:rFonts w:ascii="Times New Roman" w:hAnsi="Times New Roman" w:cs="Times New Roman"/>
          <w:sz w:val="28"/>
          <w:szCs w:val="28"/>
        </w:rPr>
        <w:t>1)</w:t>
      </w:r>
      <w:r w:rsidRPr="006F6F81">
        <w:rPr>
          <w:rFonts w:ascii="Times New Roman" w:hAnsi="Times New Roman" w:cs="Times New Roman"/>
          <w:sz w:val="28"/>
          <w:szCs w:val="28"/>
        </w:rPr>
        <w:tab/>
        <w:t xml:space="preserve">порядок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собственности муниципального образования </w:t>
      </w:r>
      <w:r>
        <w:rPr>
          <w:rFonts w:ascii="Times New Roman" w:hAnsi="Times New Roman" w:cs="Times New Roman"/>
          <w:sz w:val="28"/>
          <w:szCs w:val="28"/>
        </w:rPr>
        <w:t xml:space="preserve">Славновское сельское поселение </w:t>
      </w:r>
      <w:r w:rsidRPr="006F6F81">
        <w:rPr>
          <w:rFonts w:ascii="Times New Roman" w:hAnsi="Times New Roman" w:cs="Times New Roman"/>
          <w:sz w:val="28"/>
          <w:szCs w:val="28"/>
        </w:rPr>
        <w:t>Раздольненск</w:t>
      </w:r>
      <w:r>
        <w:rPr>
          <w:rFonts w:ascii="Times New Roman" w:hAnsi="Times New Roman" w:cs="Times New Roman"/>
          <w:sz w:val="28"/>
          <w:szCs w:val="28"/>
        </w:rPr>
        <w:t>ого</w:t>
      </w:r>
      <w:r w:rsidRPr="006F6F81">
        <w:rPr>
          <w:rFonts w:ascii="Times New Roman" w:hAnsi="Times New Roman" w:cs="Times New Roman"/>
          <w:sz w:val="28"/>
          <w:szCs w:val="28"/>
        </w:rPr>
        <w:t xml:space="preserve"> район</w:t>
      </w:r>
      <w:r>
        <w:rPr>
          <w:rFonts w:ascii="Times New Roman" w:hAnsi="Times New Roman" w:cs="Times New Roman"/>
          <w:sz w:val="28"/>
          <w:szCs w:val="28"/>
        </w:rPr>
        <w:t>а</w:t>
      </w:r>
      <w:r w:rsidRPr="006F6F81">
        <w:rPr>
          <w:rFonts w:ascii="Times New Roman" w:hAnsi="Times New Roman" w:cs="Times New Roman"/>
          <w:sz w:val="28"/>
          <w:szCs w:val="28"/>
        </w:rPr>
        <w:t xml:space="preserve"> Республики Крым;</w:t>
      </w:r>
    </w:p>
    <w:p w:rsidR="0049279C" w:rsidRPr="006F6F81" w:rsidRDefault="0049279C" w:rsidP="0049279C">
      <w:pPr>
        <w:tabs>
          <w:tab w:val="left" w:pos="1066"/>
        </w:tabs>
        <w:ind w:firstLine="360"/>
        <w:jc w:val="both"/>
        <w:rPr>
          <w:rFonts w:ascii="Times New Roman" w:hAnsi="Times New Roman" w:cs="Times New Roman"/>
          <w:sz w:val="28"/>
          <w:szCs w:val="28"/>
        </w:rPr>
      </w:pPr>
      <w:r w:rsidRPr="006F6F81">
        <w:rPr>
          <w:rFonts w:ascii="Times New Roman" w:hAnsi="Times New Roman" w:cs="Times New Roman"/>
          <w:sz w:val="28"/>
          <w:szCs w:val="28"/>
        </w:rPr>
        <w:t>2)</w:t>
      </w:r>
      <w:r w:rsidRPr="006F6F81">
        <w:rPr>
          <w:rFonts w:ascii="Times New Roman" w:hAnsi="Times New Roman" w:cs="Times New Roman"/>
          <w:sz w:val="28"/>
          <w:szCs w:val="28"/>
        </w:rPr>
        <w:tab/>
        <w:t xml:space="preserve">порядок, условия и сроки внесения платы за земельные участки, находящиеся в собственности муниципального образования </w:t>
      </w:r>
      <w:r>
        <w:rPr>
          <w:rFonts w:ascii="Times New Roman" w:hAnsi="Times New Roman" w:cs="Times New Roman"/>
          <w:sz w:val="28"/>
          <w:szCs w:val="28"/>
        </w:rPr>
        <w:t xml:space="preserve">Славновского сельского поселения </w:t>
      </w:r>
      <w:r w:rsidRPr="006F6F81">
        <w:rPr>
          <w:rFonts w:ascii="Times New Roman" w:hAnsi="Times New Roman" w:cs="Times New Roman"/>
          <w:sz w:val="28"/>
          <w:szCs w:val="28"/>
        </w:rPr>
        <w:t>Раздольненск</w:t>
      </w:r>
      <w:r>
        <w:rPr>
          <w:rFonts w:ascii="Times New Roman" w:hAnsi="Times New Roman" w:cs="Times New Roman"/>
          <w:sz w:val="28"/>
          <w:szCs w:val="28"/>
        </w:rPr>
        <w:t>ого</w:t>
      </w:r>
      <w:r w:rsidRPr="006F6F81">
        <w:rPr>
          <w:rFonts w:ascii="Times New Roman" w:hAnsi="Times New Roman" w:cs="Times New Roman"/>
          <w:sz w:val="28"/>
          <w:szCs w:val="28"/>
        </w:rPr>
        <w:t xml:space="preserve"> район</w:t>
      </w:r>
      <w:r>
        <w:rPr>
          <w:rFonts w:ascii="Times New Roman" w:hAnsi="Times New Roman" w:cs="Times New Roman"/>
          <w:sz w:val="28"/>
          <w:szCs w:val="28"/>
        </w:rPr>
        <w:t>а</w:t>
      </w:r>
      <w:r w:rsidRPr="006F6F81">
        <w:rPr>
          <w:rFonts w:ascii="Times New Roman" w:hAnsi="Times New Roman" w:cs="Times New Roman"/>
          <w:sz w:val="28"/>
          <w:szCs w:val="28"/>
        </w:rPr>
        <w:t xml:space="preserve"> Республики Крым.</w:t>
      </w:r>
    </w:p>
    <w:p w:rsidR="0049279C" w:rsidRDefault="0049279C" w:rsidP="0049279C">
      <w:pPr>
        <w:tabs>
          <w:tab w:val="left" w:pos="1714"/>
        </w:tabs>
        <w:ind w:firstLine="360"/>
        <w:jc w:val="center"/>
        <w:rPr>
          <w:rFonts w:ascii="Times New Roman" w:hAnsi="Times New Roman" w:cs="Times New Roman"/>
          <w:b/>
          <w:sz w:val="28"/>
          <w:szCs w:val="28"/>
        </w:rPr>
      </w:pPr>
    </w:p>
    <w:p w:rsidR="0049279C" w:rsidRDefault="0049279C" w:rsidP="0049279C">
      <w:pPr>
        <w:tabs>
          <w:tab w:val="left" w:pos="1714"/>
        </w:tabs>
        <w:ind w:firstLine="360"/>
        <w:jc w:val="center"/>
        <w:rPr>
          <w:rFonts w:ascii="Times New Roman" w:hAnsi="Times New Roman" w:cs="Times New Roman"/>
          <w:b/>
          <w:sz w:val="28"/>
          <w:szCs w:val="28"/>
        </w:rPr>
      </w:pPr>
      <w:r w:rsidRPr="00FD43F8">
        <w:rPr>
          <w:rFonts w:ascii="Times New Roman" w:hAnsi="Times New Roman" w:cs="Times New Roman"/>
          <w:b/>
          <w:sz w:val="28"/>
          <w:szCs w:val="28"/>
        </w:rPr>
        <w:t>2.Порядок определения размера арендной платы, платы за установление сервитута, в том числе публичного, платы за проведение перераспределения земельных участков, размера цены продажи земельных участков, находящихся в собственности муниципального образования Славновское сельское поселение Раздольненского района Республики Крым</w:t>
      </w:r>
    </w:p>
    <w:p w:rsidR="0049279C" w:rsidRPr="00FD43F8" w:rsidRDefault="0049279C" w:rsidP="0049279C">
      <w:pPr>
        <w:tabs>
          <w:tab w:val="left" w:pos="1714"/>
        </w:tabs>
        <w:ind w:firstLine="360"/>
        <w:jc w:val="center"/>
        <w:rPr>
          <w:rFonts w:ascii="Times New Roman" w:hAnsi="Times New Roman" w:cs="Times New Roman"/>
          <w:b/>
          <w:sz w:val="28"/>
          <w:szCs w:val="28"/>
        </w:rPr>
      </w:pPr>
    </w:p>
    <w:p w:rsidR="0049279C" w:rsidRPr="00715A20" w:rsidRDefault="0049279C" w:rsidP="0049279C">
      <w:pPr>
        <w:tabs>
          <w:tab w:val="left" w:pos="1249"/>
          <w:tab w:val="left" w:pos="2410"/>
        </w:tabs>
        <w:ind w:firstLine="360"/>
        <w:jc w:val="both"/>
        <w:rPr>
          <w:rFonts w:ascii="Times New Roman" w:hAnsi="Times New Roman" w:cs="Times New Roman"/>
          <w:color w:val="auto"/>
          <w:sz w:val="28"/>
          <w:szCs w:val="28"/>
        </w:rPr>
      </w:pPr>
      <w:r w:rsidRPr="006F6F81">
        <w:rPr>
          <w:rFonts w:ascii="Times New Roman" w:hAnsi="Times New Roman" w:cs="Times New Roman"/>
          <w:sz w:val="28"/>
          <w:szCs w:val="28"/>
        </w:rPr>
        <w:t>2.1.</w:t>
      </w:r>
      <w:r w:rsidRPr="006F6F81">
        <w:rPr>
          <w:rFonts w:ascii="Times New Roman" w:hAnsi="Times New Roman" w:cs="Times New Roman"/>
          <w:sz w:val="28"/>
          <w:szCs w:val="28"/>
        </w:rPr>
        <w:tab/>
      </w:r>
      <w:r w:rsidRPr="00715A20">
        <w:rPr>
          <w:rFonts w:ascii="Times New Roman" w:hAnsi="Times New Roman" w:cs="Times New Roman"/>
          <w:color w:val="auto"/>
          <w:sz w:val="28"/>
          <w:szCs w:val="28"/>
        </w:rPr>
        <w:t>Размер арендной платы за использование земельных участков устанавливается в соответствии со ставками арендной платы как произведение кадастровой стоимости земельного участка на базовую ставку арендной платы, определенной в соответствии с приложением 1 к настоящему Порядку</w:t>
      </w:r>
    </w:p>
    <w:p w:rsidR="0049279C" w:rsidRPr="00715A20" w:rsidRDefault="0049279C" w:rsidP="0049279C">
      <w:pPr>
        <w:tabs>
          <w:tab w:val="left" w:pos="1249"/>
          <w:tab w:val="left" w:pos="2410"/>
        </w:tabs>
        <w:ind w:firstLine="360"/>
        <w:jc w:val="both"/>
        <w:rPr>
          <w:rFonts w:ascii="Times New Roman" w:hAnsi="Times New Roman" w:cs="Times New Roman"/>
          <w:color w:val="auto"/>
          <w:sz w:val="28"/>
          <w:szCs w:val="28"/>
        </w:rPr>
      </w:pPr>
      <w:r w:rsidRPr="00715A20">
        <w:rPr>
          <w:rFonts w:ascii="Times New Roman" w:hAnsi="Times New Roman" w:cs="Times New Roman"/>
          <w:color w:val="auto"/>
          <w:sz w:val="28"/>
          <w:szCs w:val="28"/>
        </w:rPr>
        <w:t>2.1.1. Базовая ставка арендной платы за земельные участки определяется как соответствующая процентная доля кадастровой стоимости земельного участка и не может быть ниже ставки земельного налога за аналогичный по целевому назначению и виду разрешенного использования земельный участок;</w:t>
      </w:r>
    </w:p>
    <w:p w:rsidR="0049279C" w:rsidRPr="00715A20" w:rsidRDefault="0049279C" w:rsidP="0049279C">
      <w:pPr>
        <w:tabs>
          <w:tab w:val="left" w:pos="1249"/>
          <w:tab w:val="left" w:pos="2410"/>
        </w:tabs>
        <w:ind w:firstLine="360"/>
        <w:jc w:val="both"/>
        <w:rPr>
          <w:rFonts w:ascii="Times New Roman" w:hAnsi="Times New Roman" w:cs="Times New Roman"/>
          <w:color w:val="auto"/>
          <w:sz w:val="28"/>
          <w:szCs w:val="28"/>
        </w:rPr>
      </w:pPr>
      <w:r w:rsidRPr="00715A20">
        <w:rPr>
          <w:rFonts w:ascii="Times New Roman" w:hAnsi="Times New Roman" w:cs="Times New Roman"/>
          <w:color w:val="auto"/>
          <w:sz w:val="28"/>
          <w:szCs w:val="28"/>
        </w:rPr>
        <w:t>2.1.2. Размер арендной платы за земельные участки не зависит от результатов хозяйственной деятельности арендаторов этих земельных участков;</w:t>
      </w:r>
    </w:p>
    <w:p w:rsidR="0049279C" w:rsidRPr="00715A20" w:rsidRDefault="0049279C" w:rsidP="0049279C">
      <w:pPr>
        <w:tabs>
          <w:tab w:val="left" w:pos="1249"/>
          <w:tab w:val="left" w:pos="2410"/>
        </w:tabs>
        <w:ind w:firstLine="360"/>
        <w:jc w:val="both"/>
        <w:rPr>
          <w:rFonts w:ascii="Times New Roman" w:hAnsi="Times New Roman" w:cs="Times New Roman"/>
          <w:color w:val="auto"/>
          <w:sz w:val="28"/>
          <w:szCs w:val="28"/>
        </w:rPr>
      </w:pPr>
      <w:r w:rsidRPr="00715A20">
        <w:rPr>
          <w:rFonts w:ascii="Times New Roman" w:hAnsi="Times New Roman" w:cs="Times New Roman"/>
          <w:color w:val="auto"/>
          <w:sz w:val="28"/>
          <w:szCs w:val="28"/>
        </w:rPr>
        <w:t xml:space="preserve">2.1.3. Оплата арендной платы осуществляется в соответствии с расчетом арендной платы, являющимся неотъемлемой частью договора аренды земельного участка. Первый расчет арендной платы, составленный на период с начала срока </w:t>
      </w:r>
      <w:r w:rsidRPr="00715A20">
        <w:rPr>
          <w:rFonts w:ascii="Times New Roman" w:hAnsi="Times New Roman" w:cs="Times New Roman"/>
          <w:color w:val="auto"/>
          <w:sz w:val="28"/>
          <w:szCs w:val="28"/>
        </w:rPr>
        <w:lastRenderedPageBreak/>
        <w:t>действия договора аренды земельного участка до окончания текущего финансового года, предъявляется арендатору при подписании акта приема-передачи земельного участка. В последующем расчет арендной платы производится в случае изменений, предусмотренных пунктом 2.1.7. настоящего Порядка, путем заключения Дополнительного соглашения к договору аренды земельного участка и его регистрации в соответствии с действующим законодательством, кроме случая изменения индекса инфляции, предусмотренный федеральным законом о бюджете Российской Федерации на очередной финансовый год, который применяется по состоянию на начало очередного финансового года;</w:t>
      </w:r>
    </w:p>
    <w:p w:rsidR="0049279C" w:rsidRPr="00715A20" w:rsidRDefault="0049279C" w:rsidP="0049279C">
      <w:pPr>
        <w:tabs>
          <w:tab w:val="left" w:pos="1249"/>
          <w:tab w:val="left" w:pos="2410"/>
        </w:tabs>
        <w:ind w:firstLine="360"/>
        <w:jc w:val="both"/>
        <w:rPr>
          <w:rFonts w:ascii="Times New Roman" w:hAnsi="Times New Roman" w:cs="Times New Roman"/>
          <w:color w:val="auto"/>
          <w:sz w:val="28"/>
          <w:szCs w:val="28"/>
        </w:rPr>
      </w:pPr>
      <w:r w:rsidRPr="00715A20">
        <w:rPr>
          <w:rFonts w:ascii="Times New Roman" w:hAnsi="Times New Roman" w:cs="Times New Roman"/>
          <w:color w:val="auto"/>
          <w:sz w:val="28"/>
          <w:szCs w:val="28"/>
        </w:rPr>
        <w:t>2.1.4. Арендная плата взимается за земельный участок в целом, без выделения застроенной и незастроенной части;</w:t>
      </w:r>
    </w:p>
    <w:p w:rsidR="0049279C" w:rsidRPr="00715A20" w:rsidRDefault="0049279C" w:rsidP="0049279C">
      <w:pPr>
        <w:tabs>
          <w:tab w:val="left" w:pos="1249"/>
          <w:tab w:val="left" w:pos="2410"/>
        </w:tabs>
        <w:ind w:firstLine="360"/>
        <w:jc w:val="both"/>
        <w:rPr>
          <w:rFonts w:ascii="Times New Roman" w:hAnsi="Times New Roman" w:cs="Times New Roman"/>
          <w:color w:val="auto"/>
          <w:sz w:val="28"/>
          <w:szCs w:val="28"/>
        </w:rPr>
      </w:pPr>
      <w:r w:rsidRPr="00715A20">
        <w:rPr>
          <w:rFonts w:ascii="Times New Roman" w:hAnsi="Times New Roman" w:cs="Times New Roman"/>
          <w:color w:val="auto"/>
          <w:sz w:val="28"/>
          <w:szCs w:val="28"/>
        </w:rPr>
        <w:t>2.1.5. В случае, если арендуемый земельный участок используется для осуществления нескольких видов деятельности, при расчете арендной платы применяется максимальная ставка арендной платы;</w:t>
      </w:r>
    </w:p>
    <w:p w:rsidR="0049279C" w:rsidRPr="0049279C" w:rsidRDefault="0049279C" w:rsidP="0049279C">
      <w:pPr>
        <w:tabs>
          <w:tab w:val="left" w:pos="1033"/>
        </w:tabs>
        <w:ind w:left="585"/>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2.1.6. Плата за проведение перераспределения земельных участков устанавливается на основании кадастровой стоимости и рассчитывается в </w:t>
      </w:r>
      <w:proofErr w:type="gramStart"/>
      <w:r w:rsidRPr="0049279C">
        <w:rPr>
          <w:rFonts w:ascii="Times New Roman" w:hAnsi="Times New Roman" w:cs="Times New Roman"/>
          <w:color w:val="auto"/>
          <w:sz w:val="28"/>
          <w:szCs w:val="28"/>
        </w:rPr>
        <w:t>процентах :</w:t>
      </w:r>
      <w:proofErr w:type="gramEnd"/>
    </w:p>
    <w:p w:rsidR="0049279C" w:rsidRPr="0049279C" w:rsidRDefault="0049279C" w:rsidP="0049279C">
      <w:pPr>
        <w:tabs>
          <w:tab w:val="left" w:pos="0"/>
        </w:tabs>
        <w:ind w:firstLine="585"/>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- 15 процентов – в том </w:t>
      </w:r>
      <w:proofErr w:type="gramStart"/>
      <w:r w:rsidRPr="0049279C">
        <w:rPr>
          <w:rFonts w:ascii="Times New Roman" w:hAnsi="Times New Roman" w:cs="Times New Roman"/>
          <w:color w:val="auto"/>
          <w:sz w:val="28"/>
          <w:szCs w:val="28"/>
        </w:rPr>
        <w:t>случае ,</w:t>
      </w:r>
      <w:proofErr w:type="gramEnd"/>
      <w:r w:rsidRPr="0049279C">
        <w:rPr>
          <w:rFonts w:ascii="Times New Roman" w:hAnsi="Times New Roman" w:cs="Times New Roman"/>
          <w:color w:val="auto"/>
          <w:sz w:val="28"/>
          <w:szCs w:val="28"/>
        </w:rPr>
        <w:t xml:space="preserve"> если земельный участок , за счет которого происходит  перераспределение земель , не может быть сформирован самостоятельно для соответствующего вида деятельности , плата за проведение перераспределения земельных участков рассчитывается по формуле : </w:t>
      </w:r>
    </w:p>
    <w:p w:rsidR="0049279C" w:rsidRPr="0049279C" w:rsidRDefault="0049279C" w:rsidP="0049279C">
      <w:pPr>
        <w:tabs>
          <w:tab w:val="left" w:pos="1033"/>
        </w:tabs>
        <w:ind w:left="585"/>
        <w:jc w:val="both"/>
        <w:rPr>
          <w:rFonts w:ascii="Times New Roman" w:hAnsi="Times New Roman" w:cs="Times New Roman"/>
          <w:color w:val="auto"/>
          <w:sz w:val="28"/>
          <w:szCs w:val="28"/>
        </w:rPr>
      </w:pPr>
      <w:proofErr w:type="spellStart"/>
      <w:r w:rsidRPr="0049279C">
        <w:rPr>
          <w:rFonts w:ascii="Times New Roman" w:hAnsi="Times New Roman" w:cs="Times New Roman"/>
          <w:color w:val="auto"/>
          <w:sz w:val="28"/>
          <w:szCs w:val="28"/>
        </w:rPr>
        <w:t>РПп</w:t>
      </w:r>
      <w:proofErr w:type="spellEnd"/>
      <w:r w:rsidRPr="0049279C">
        <w:rPr>
          <w:rFonts w:ascii="Times New Roman" w:hAnsi="Times New Roman" w:cs="Times New Roman"/>
          <w:color w:val="auto"/>
          <w:sz w:val="28"/>
          <w:szCs w:val="28"/>
        </w:rPr>
        <w:t xml:space="preserve"> = УПКС х П% х </w:t>
      </w:r>
      <w:proofErr w:type="gramStart"/>
      <w:r w:rsidRPr="0049279C">
        <w:rPr>
          <w:rFonts w:ascii="Times New Roman" w:hAnsi="Times New Roman" w:cs="Times New Roman"/>
          <w:color w:val="auto"/>
          <w:sz w:val="28"/>
          <w:szCs w:val="28"/>
        </w:rPr>
        <w:t>П ,</w:t>
      </w:r>
      <w:proofErr w:type="gramEnd"/>
    </w:p>
    <w:p w:rsidR="0049279C" w:rsidRPr="0049279C" w:rsidRDefault="0049279C" w:rsidP="0049279C">
      <w:pPr>
        <w:tabs>
          <w:tab w:val="left" w:pos="1033"/>
        </w:tabs>
        <w:ind w:left="585"/>
        <w:jc w:val="both"/>
        <w:rPr>
          <w:rFonts w:ascii="Times New Roman" w:hAnsi="Times New Roman" w:cs="Times New Roman"/>
          <w:color w:val="auto"/>
          <w:sz w:val="28"/>
          <w:szCs w:val="28"/>
        </w:rPr>
      </w:pPr>
      <w:proofErr w:type="gramStart"/>
      <w:r w:rsidRPr="0049279C">
        <w:rPr>
          <w:rFonts w:ascii="Times New Roman" w:hAnsi="Times New Roman" w:cs="Times New Roman"/>
          <w:color w:val="auto"/>
          <w:sz w:val="28"/>
          <w:szCs w:val="28"/>
        </w:rPr>
        <w:t>где :</w:t>
      </w:r>
      <w:proofErr w:type="gramEnd"/>
      <w:r w:rsidRPr="0049279C">
        <w:rPr>
          <w:rFonts w:ascii="Times New Roman" w:hAnsi="Times New Roman" w:cs="Times New Roman"/>
          <w:color w:val="auto"/>
          <w:sz w:val="28"/>
          <w:szCs w:val="28"/>
        </w:rPr>
        <w:t xml:space="preserve"> </w:t>
      </w:r>
    </w:p>
    <w:p w:rsidR="0049279C" w:rsidRPr="0049279C" w:rsidRDefault="0049279C" w:rsidP="0049279C">
      <w:pPr>
        <w:tabs>
          <w:tab w:val="left" w:pos="1033"/>
        </w:tabs>
        <w:ind w:left="585"/>
        <w:jc w:val="both"/>
        <w:rPr>
          <w:rFonts w:ascii="Times New Roman" w:hAnsi="Times New Roman" w:cs="Times New Roman"/>
          <w:color w:val="auto"/>
          <w:sz w:val="28"/>
          <w:szCs w:val="28"/>
        </w:rPr>
      </w:pPr>
      <w:proofErr w:type="spellStart"/>
      <w:r w:rsidRPr="0049279C">
        <w:rPr>
          <w:rFonts w:ascii="Times New Roman" w:hAnsi="Times New Roman" w:cs="Times New Roman"/>
          <w:color w:val="auto"/>
          <w:sz w:val="28"/>
          <w:szCs w:val="28"/>
        </w:rPr>
        <w:t>РПп</w:t>
      </w:r>
      <w:proofErr w:type="spellEnd"/>
      <w:r w:rsidRPr="0049279C">
        <w:rPr>
          <w:rFonts w:ascii="Times New Roman" w:hAnsi="Times New Roman" w:cs="Times New Roman"/>
          <w:color w:val="auto"/>
          <w:sz w:val="28"/>
          <w:szCs w:val="28"/>
        </w:rPr>
        <w:t xml:space="preserve">- размер платы за перераспределение земельных </w:t>
      </w:r>
      <w:proofErr w:type="gramStart"/>
      <w:r w:rsidRPr="0049279C">
        <w:rPr>
          <w:rFonts w:ascii="Times New Roman" w:hAnsi="Times New Roman" w:cs="Times New Roman"/>
          <w:color w:val="auto"/>
          <w:sz w:val="28"/>
          <w:szCs w:val="28"/>
        </w:rPr>
        <w:t>участков ;</w:t>
      </w:r>
      <w:proofErr w:type="gramEnd"/>
    </w:p>
    <w:p w:rsidR="0049279C" w:rsidRPr="0049279C" w:rsidRDefault="0049279C" w:rsidP="0049279C">
      <w:pPr>
        <w:tabs>
          <w:tab w:val="left" w:pos="1033"/>
        </w:tabs>
        <w:ind w:firstLine="585"/>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УПКС – удельный показатель кадастровой стоимости 1 кв.м. земель соответствующей категории и вида разрешенного </w:t>
      </w:r>
      <w:proofErr w:type="gramStart"/>
      <w:r w:rsidRPr="0049279C">
        <w:rPr>
          <w:rFonts w:ascii="Times New Roman" w:hAnsi="Times New Roman" w:cs="Times New Roman"/>
          <w:color w:val="auto"/>
          <w:sz w:val="28"/>
          <w:szCs w:val="28"/>
        </w:rPr>
        <w:t>использования ,</w:t>
      </w:r>
      <w:proofErr w:type="gramEnd"/>
      <w:r w:rsidRPr="0049279C">
        <w:rPr>
          <w:rFonts w:ascii="Times New Roman" w:hAnsi="Times New Roman" w:cs="Times New Roman"/>
          <w:color w:val="auto"/>
          <w:sz w:val="28"/>
          <w:szCs w:val="28"/>
        </w:rPr>
        <w:t xml:space="preserve"> который  установлен по результатам государственной кадастровой оценки для соответствующего кадастрового квартала насе6ленного пункта ; </w:t>
      </w:r>
    </w:p>
    <w:p w:rsidR="0049279C" w:rsidRPr="0049279C" w:rsidRDefault="0049279C" w:rsidP="0049279C">
      <w:pPr>
        <w:tabs>
          <w:tab w:val="left" w:pos="1033"/>
        </w:tabs>
        <w:ind w:left="585"/>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П% - 15% от кадастровой стоимости земельного </w:t>
      </w:r>
      <w:proofErr w:type="gramStart"/>
      <w:r w:rsidRPr="0049279C">
        <w:rPr>
          <w:rFonts w:ascii="Times New Roman" w:hAnsi="Times New Roman" w:cs="Times New Roman"/>
          <w:color w:val="auto"/>
          <w:sz w:val="28"/>
          <w:szCs w:val="28"/>
        </w:rPr>
        <w:t>участка ;</w:t>
      </w:r>
      <w:proofErr w:type="gramEnd"/>
    </w:p>
    <w:p w:rsidR="0049279C" w:rsidRPr="0049279C" w:rsidRDefault="0049279C" w:rsidP="0049279C">
      <w:pPr>
        <w:tabs>
          <w:tab w:val="left" w:pos="124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П – площадь перераспределяемого земельного участка;</w:t>
      </w:r>
    </w:p>
    <w:p w:rsidR="0049279C" w:rsidRPr="0049279C" w:rsidRDefault="0049279C" w:rsidP="0049279C">
      <w:pPr>
        <w:tabs>
          <w:tab w:val="left" w:pos="124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2.1.7. Размер арендной платы изменяется в сторону повышения не чаще одного раза в год по следующим основаниям:</w:t>
      </w:r>
    </w:p>
    <w:p w:rsidR="0049279C" w:rsidRPr="0049279C" w:rsidRDefault="0049279C" w:rsidP="0049279C">
      <w:pPr>
        <w:tabs>
          <w:tab w:val="left" w:pos="124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 </w:t>
      </w:r>
      <w:r w:rsidRPr="0049279C">
        <w:rPr>
          <w:rFonts w:ascii="Times New Roman" w:hAnsi="Times New Roman" w:cs="Times New Roman"/>
          <w:color w:val="auto"/>
          <w:sz w:val="28"/>
          <w:szCs w:val="28"/>
        </w:rPr>
        <w:tab/>
        <w:t>изменение индекса инфляции, предусмотренный федеральным законом о бюджете Российской Федерации на очередной финансовый год, который применяется по состоянию на начало очередного финансового года;</w:t>
      </w:r>
    </w:p>
    <w:p w:rsidR="0049279C" w:rsidRPr="0049279C" w:rsidRDefault="0049279C" w:rsidP="0049279C">
      <w:pPr>
        <w:tabs>
          <w:tab w:val="left" w:pos="124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w:t>
      </w:r>
      <w:r w:rsidRPr="0049279C">
        <w:rPr>
          <w:rFonts w:ascii="Times New Roman" w:hAnsi="Times New Roman" w:cs="Times New Roman"/>
          <w:color w:val="auto"/>
          <w:sz w:val="28"/>
          <w:szCs w:val="28"/>
        </w:rPr>
        <w:tab/>
        <w:t>изменение кадастровой стоимости земельного участка в результате проведения государственной кадастровой оценки (при этом, индексация арендной платы с учетом размера уровня инфляции не проводится);</w:t>
      </w:r>
    </w:p>
    <w:p w:rsidR="0049279C" w:rsidRPr="0049279C" w:rsidRDefault="0049279C" w:rsidP="0049279C">
      <w:pPr>
        <w:tabs>
          <w:tab w:val="left" w:pos="124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2.1.8. Размер арендной платы ежегодно, следующего за годом утверждения, в порядке, установленном Федеральным законом от 29 июля 1998 года N 135-ФЗ "Об оценочной деятельности в Российской Федерации" (далее - Закон об оценочной деятельности), результатов государственной кадастровой оценки земельных участков, расположенных на территории Республики Крым, увеличивается на размер уровня инфляции, установленным федеральным законом о бюджете Российской Федерации на очередной финансовый год и плановый период, который </w:t>
      </w:r>
      <w:r w:rsidRPr="0049279C">
        <w:rPr>
          <w:rFonts w:ascii="Times New Roman" w:hAnsi="Times New Roman" w:cs="Times New Roman"/>
          <w:color w:val="auto"/>
          <w:sz w:val="28"/>
          <w:szCs w:val="28"/>
        </w:rPr>
        <w:lastRenderedPageBreak/>
        <w:t>применяется ежегодно по состоянию на начало очередного финансового года;</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2.2.</w:t>
      </w:r>
      <w:r w:rsidRPr="0049279C">
        <w:rPr>
          <w:rFonts w:ascii="Times New Roman" w:hAnsi="Times New Roman" w:cs="Times New Roman"/>
          <w:color w:val="auto"/>
          <w:sz w:val="28"/>
          <w:szCs w:val="28"/>
        </w:rPr>
        <w:tab/>
        <w:t>Механизм расчета арендной платы за землю рассчитывается в процентах от кадастровой стоимости указанного земельного участка согласно ставке, определенной в Приложении 1 к настоящему Положению:</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proofErr w:type="spellStart"/>
      <w:r w:rsidRPr="0049279C">
        <w:rPr>
          <w:rFonts w:ascii="Times New Roman" w:hAnsi="Times New Roman" w:cs="Times New Roman"/>
          <w:color w:val="auto"/>
          <w:sz w:val="28"/>
          <w:szCs w:val="28"/>
        </w:rPr>
        <w:t>Апл</w:t>
      </w:r>
      <w:proofErr w:type="spellEnd"/>
      <w:r w:rsidRPr="0049279C">
        <w:rPr>
          <w:rFonts w:ascii="Times New Roman" w:hAnsi="Times New Roman" w:cs="Times New Roman"/>
          <w:color w:val="auto"/>
          <w:sz w:val="28"/>
          <w:szCs w:val="28"/>
        </w:rPr>
        <w:t>=Кс*Сап,  где</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Кс - кадастровая стоимость земельного участка, руб.;</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Сап – ставка арендной платы % определяется как соответствующая процентная доля кадастровой стоимости и не может быть ниже ставки земельного налога за аналогичный по целевому назначению и виду разрешенного использования земельный участок;</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2.2.1 В том случае, если размер арендной платы земельного участка по договорам заключенным до 21 ноября 2019 г., за один год составляет менее суммы арендной платы, предусмотренной договорами на земельные участки из земель муниципальной собственности администрации Славновского сельского поселения Раздольненского района Республики Крым заключенными до вступления в силу Распоряжения Совета министров Республики Крым от 21 ноября 2019 года № 1492-р «О внесении изменений в распоряжение Совета министров Республики Крым от 29 ноября 2016 года № 1498-р и применении результатов государственной кадастровой оценки земельных участков, расположенных на территории Республики Крым», для расчета арендной платы применять коэффициент, учитывающий местоположение земельного участка и вид разрешенного использования на территории муниципального образования – </w:t>
      </w:r>
      <w:proofErr w:type="spellStart"/>
      <w:r w:rsidRPr="0049279C">
        <w:rPr>
          <w:rFonts w:ascii="Times New Roman" w:hAnsi="Times New Roman" w:cs="Times New Roman"/>
          <w:color w:val="auto"/>
          <w:sz w:val="28"/>
          <w:szCs w:val="28"/>
        </w:rPr>
        <w:t>Кмв</w:t>
      </w:r>
      <w:proofErr w:type="spellEnd"/>
      <w:r w:rsidRPr="0049279C">
        <w:rPr>
          <w:rFonts w:ascii="Times New Roman" w:hAnsi="Times New Roman" w:cs="Times New Roman"/>
          <w:color w:val="auto"/>
          <w:sz w:val="28"/>
          <w:szCs w:val="28"/>
        </w:rPr>
        <w:t xml:space="preserve">;  </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 </w:t>
      </w:r>
      <w:proofErr w:type="spellStart"/>
      <w:r w:rsidRPr="0049279C">
        <w:rPr>
          <w:rFonts w:ascii="Times New Roman" w:hAnsi="Times New Roman" w:cs="Times New Roman"/>
          <w:color w:val="auto"/>
          <w:sz w:val="28"/>
          <w:szCs w:val="28"/>
        </w:rPr>
        <w:t>Кмв</w:t>
      </w:r>
      <w:proofErr w:type="spellEnd"/>
      <w:r w:rsidRPr="0049279C">
        <w:rPr>
          <w:rFonts w:ascii="Times New Roman" w:hAnsi="Times New Roman" w:cs="Times New Roman"/>
          <w:color w:val="auto"/>
          <w:sz w:val="28"/>
          <w:szCs w:val="28"/>
        </w:rPr>
        <w:t xml:space="preserve"> устанавливается в пределах от 1 до 12;</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2.2.2. Механизм расчета арендной платы за землю </w:t>
      </w:r>
      <w:proofErr w:type="gramStart"/>
      <w:r w:rsidRPr="0049279C">
        <w:rPr>
          <w:rFonts w:ascii="Times New Roman" w:hAnsi="Times New Roman" w:cs="Times New Roman"/>
          <w:color w:val="auto"/>
          <w:sz w:val="28"/>
          <w:szCs w:val="28"/>
        </w:rPr>
        <w:t>в случае</w:t>
      </w:r>
      <w:proofErr w:type="gramEnd"/>
      <w:r w:rsidRPr="0049279C">
        <w:rPr>
          <w:rFonts w:ascii="Times New Roman" w:hAnsi="Times New Roman" w:cs="Times New Roman"/>
          <w:color w:val="auto"/>
          <w:sz w:val="28"/>
          <w:szCs w:val="28"/>
        </w:rPr>
        <w:t xml:space="preserve"> предусмотренном пунктом 3.12 настоящего порядка: </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p>
    <w:p w:rsidR="0049279C" w:rsidRPr="0049279C" w:rsidRDefault="0049279C" w:rsidP="0049279C">
      <w:pPr>
        <w:tabs>
          <w:tab w:val="left" w:pos="1239"/>
        </w:tabs>
        <w:ind w:firstLine="360"/>
        <w:jc w:val="both"/>
        <w:rPr>
          <w:rFonts w:ascii="Times New Roman" w:hAnsi="Times New Roman" w:cs="Times New Roman"/>
          <w:color w:val="auto"/>
          <w:sz w:val="28"/>
          <w:szCs w:val="28"/>
        </w:rPr>
      </w:pPr>
      <w:proofErr w:type="spellStart"/>
      <w:r w:rsidRPr="0049279C">
        <w:rPr>
          <w:rFonts w:ascii="Times New Roman" w:hAnsi="Times New Roman" w:cs="Times New Roman"/>
          <w:color w:val="auto"/>
          <w:sz w:val="28"/>
          <w:szCs w:val="28"/>
        </w:rPr>
        <w:t>Апл</w:t>
      </w:r>
      <w:proofErr w:type="spellEnd"/>
      <w:r w:rsidRPr="0049279C">
        <w:rPr>
          <w:rFonts w:ascii="Times New Roman" w:hAnsi="Times New Roman" w:cs="Times New Roman"/>
          <w:color w:val="auto"/>
          <w:sz w:val="28"/>
          <w:szCs w:val="28"/>
        </w:rPr>
        <w:t>=Кс*Сап*</w:t>
      </w:r>
      <w:proofErr w:type="spellStart"/>
      <w:r w:rsidRPr="0049279C">
        <w:rPr>
          <w:rFonts w:ascii="Times New Roman" w:hAnsi="Times New Roman" w:cs="Times New Roman"/>
          <w:color w:val="auto"/>
          <w:sz w:val="28"/>
          <w:szCs w:val="28"/>
        </w:rPr>
        <w:t>Кмв</w:t>
      </w:r>
      <w:proofErr w:type="spellEnd"/>
      <w:r w:rsidRPr="0049279C">
        <w:rPr>
          <w:rFonts w:ascii="Times New Roman" w:hAnsi="Times New Roman" w:cs="Times New Roman"/>
          <w:color w:val="auto"/>
          <w:sz w:val="28"/>
          <w:szCs w:val="28"/>
        </w:rPr>
        <w:t>,  где</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p>
    <w:p w:rsidR="0049279C" w:rsidRPr="0049279C" w:rsidRDefault="0049279C" w:rsidP="0049279C">
      <w:pPr>
        <w:tabs>
          <w:tab w:val="left" w:pos="123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Кс - кадастровая стоимость земельного участка, руб.;</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Сап – ставка арендной платы % определяется как соответствующая процентная доля кадастровой стоимости и не может быть ниже ставки земельного налога за аналогичный по целевому назначению и виду разрешенного использования земельный участок;</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Км- коэффициент, учитывающий местоположение земельного участка и вид разрешенного использования на территории муниципального образования;</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2.3.</w:t>
      </w:r>
      <w:r w:rsidRPr="0049279C">
        <w:rPr>
          <w:rFonts w:ascii="Times New Roman" w:hAnsi="Times New Roman" w:cs="Times New Roman"/>
          <w:color w:val="auto"/>
          <w:sz w:val="28"/>
          <w:szCs w:val="28"/>
        </w:rPr>
        <w:tab/>
        <w:t>В том случае, если срок аренды земельного участка составляет менее одного года, размер арендной платы определяется как годовой размер арендной платы, рассчитанный для соответствующего земельного участка, разделенный на 12 и умноженный на срок аренды (количество месяцев), определенных договором аренды земельного участка;</w:t>
      </w:r>
    </w:p>
    <w:p w:rsidR="0049279C" w:rsidRPr="006F6F81" w:rsidRDefault="0049279C" w:rsidP="0049279C">
      <w:pPr>
        <w:tabs>
          <w:tab w:val="left" w:pos="1239"/>
        </w:tabs>
        <w:ind w:firstLine="360"/>
        <w:jc w:val="both"/>
        <w:rPr>
          <w:rFonts w:ascii="Times New Roman" w:hAnsi="Times New Roman" w:cs="Times New Roman"/>
          <w:sz w:val="28"/>
          <w:szCs w:val="28"/>
        </w:rPr>
      </w:pPr>
      <w:r w:rsidRPr="006F6F81">
        <w:rPr>
          <w:rFonts w:ascii="Times New Roman" w:hAnsi="Times New Roman" w:cs="Times New Roman"/>
          <w:sz w:val="28"/>
          <w:szCs w:val="28"/>
        </w:rPr>
        <w:t>2.4.</w:t>
      </w:r>
      <w:r w:rsidRPr="006F6F81">
        <w:rPr>
          <w:rFonts w:ascii="Times New Roman" w:hAnsi="Times New Roman" w:cs="Times New Roman"/>
          <w:sz w:val="28"/>
          <w:szCs w:val="28"/>
        </w:rPr>
        <w:tab/>
        <w:t>До заключения договора аренды земельного участка по основаниям, предусмотренным частями 6 и 13 статьи 3 Закона Республики Крым от 31 июля 2014 года №38-ЗРК "Об особенностях регулирования имущественных и земельных отношений на территории Республики Крым", плата, установленная в договорах права пользования чужим земельным участком для</w:t>
      </w:r>
      <w:r>
        <w:rPr>
          <w:rFonts w:ascii="Times New Roman" w:hAnsi="Times New Roman" w:cs="Times New Roman"/>
          <w:sz w:val="28"/>
          <w:szCs w:val="28"/>
        </w:rPr>
        <w:t xml:space="preserve"> </w:t>
      </w:r>
      <w:r w:rsidRPr="006F6F81">
        <w:rPr>
          <w:rFonts w:ascii="Times New Roman" w:hAnsi="Times New Roman" w:cs="Times New Roman"/>
          <w:sz w:val="28"/>
          <w:szCs w:val="28"/>
        </w:rPr>
        <w:t xml:space="preserve">сельскохозяйственных нужд </w:t>
      </w:r>
      <w:r w:rsidRPr="006F6F81">
        <w:rPr>
          <w:rFonts w:ascii="Times New Roman" w:hAnsi="Times New Roman" w:cs="Times New Roman"/>
          <w:sz w:val="28"/>
          <w:szCs w:val="28"/>
        </w:rPr>
        <w:lastRenderedPageBreak/>
        <w:t>(эмфитевзис), права застройки земельного участка (</w:t>
      </w:r>
      <w:proofErr w:type="spellStart"/>
      <w:r w:rsidRPr="006F6F81">
        <w:rPr>
          <w:rFonts w:ascii="Times New Roman" w:hAnsi="Times New Roman" w:cs="Times New Roman"/>
          <w:sz w:val="28"/>
          <w:szCs w:val="28"/>
        </w:rPr>
        <w:t>суперфиций</w:t>
      </w:r>
      <w:proofErr w:type="spellEnd"/>
      <w:r w:rsidRPr="006F6F81">
        <w:rPr>
          <w:rFonts w:ascii="Times New Roman" w:hAnsi="Times New Roman" w:cs="Times New Roman"/>
          <w:sz w:val="28"/>
          <w:szCs w:val="28"/>
        </w:rPr>
        <w:t>), аренды земельного участка, заключенных до 21 марта 2014 года, признается арендной платой и пересчитывается в рубли с учетом коэффициента 3,8 и, если иное не предусмотрено договором аренды земельного участка, с учетом коэффициентов инфляции, определенных в Приложении 2 к настоящему Положению.</w:t>
      </w:r>
    </w:p>
    <w:p w:rsidR="0049279C" w:rsidRDefault="0049279C" w:rsidP="0049279C">
      <w:pPr>
        <w:tabs>
          <w:tab w:val="left" w:pos="1244"/>
        </w:tabs>
        <w:ind w:firstLine="360"/>
        <w:jc w:val="both"/>
        <w:rPr>
          <w:rFonts w:ascii="Times New Roman" w:hAnsi="Times New Roman" w:cs="Times New Roman"/>
          <w:sz w:val="28"/>
          <w:szCs w:val="28"/>
        </w:rPr>
      </w:pPr>
      <w:r w:rsidRPr="006F6F81">
        <w:rPr>
          <w:rFonts w:ascii="Times New Roman" w:hAnsi="Times New Roman" w:cs="Times New Roman"/>
          <w:sz w:val="28"/>
          <w:szCs w:val="28"/>
        </w:rPr>
        <w:t>2.5.</w:t>
      </w:r>
      <w:r w:rsidRPr="006F6F81">
        <w:rPr>
          <w:rFonts w:ascii="Times New Roman" w:hAnsi="Times New Roman" w:cs="Times New Roman"/>
          <w:sz w:val="28"/>
          <w:szCs w:val="28"/>
        </w:rPr>
        <w:tab/>
        <w:t>В случае если плата в договоре аренды земельного участка была установлена до 1 января 2012 года от стоимости одного гектара пашни или от ставки земельного налога с одного гектара пашни, при ее пересчете учитывается также коэффициент 1,756. Такая арендная плата, начиная с 1 января 2015 года, ежегодно увеличивается на размер уровня инфляции, установленного федеральным законом о бюджете Российской Федерации на очередной финансовый год и плановый период, который применяется ежегодно по состоянию на начало очередного финансового года.</w:t>
      </w:r>
    </w:p>
    <w:p w:rsidR="0049279C" w:rsidRPr="006F6F81" w:rsidRDefault="0049279C" w:rsidP="0049279C">
      <w:pPr>
        <w:tabs>
          <w:tab w:val="left" w:pos="1244"/>
        </w:tabs>
        <w:ind w:firstLine="360"/>
        <w:jc w:val="both"/>
        <w:rPr>
          <w:rFonts w:ascii="Times New Roman" w:hAnsi="Times New Roman" w:cs="Times New Roman"/>
          <w:sz w:val="28"/>
          <w:szCs w:val="28"/>
        </w:rPr>
      </w:pPr>
    </w:p>
    <w:p w:rsidR="0049279C" w:rsidRPr="006F6F81" w:rsidRDefault="0049279C" w:rsidP="0049279C">
      <w:pPr>
        <w:tabs>
          <w:tab w:val="left" w:pos="1244"/>
        </w:tabs>
        <w:ind w:firstLine="360"/>
        <w:jc w:val="both"/>
        <w:rPr>
          <w:rFonts w:ascii="Times New Roman" w:hAnsi="Times New Roman" w:cs="Times New Roman"/>
          <w:sz w:val="28"/>
          <w:szCs w:val="28"/>
        </w:rPr>
      </w:pPr>
      <w:r w:rsidRPr="006F6F81">
        <w:rPr>
          <w:rFonts w:ascii="Times New Roman" w:hAnsi="Times New Roman" w:cs="Times New Roman"/>
          <w:sz w:val="28"/>
          <w:szCs w:val="28"/>
        </w:rPr>
        <w:t>2.6.</w:t>
      </w:r>
      <w:r w:rsidRPr="006F6F81">
        <w:rPr>
          <w:rFonts w:ascii="Times New Roman" w:hAnsi="Times New Roman" w:cs="Times New Roman"/>
          <w:sz w:val="28"/>
          <w:szCs w:val="28"/>
        </w:rPr>
        <w:tab/>
        <w:t>Размер арендной платы за земельные участки, предоставленные для размещения объектов, предусмотренных подпунктом 2 статьи 49 Земельного кодекса Российской Федерации, а также для проведения работ, связанных с пользованием недрами, устанавливается в размере арендной платы, рассчитанном для соответствующих целей в отношении земельных участков, находящихся в федеральной собственности.</w:t>
      </w:r>
    </w:p>
    <w:p w:rsidR="0049279C" w:rsidRPr="0049279C" w:rsidRDefault="0049279C" w:rsidP="0049279C">
      <w:pPr>
        <w:tabs>
          <w:tab w:val="left" w:pos="1239"/>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 2.7.</w:t>
      </w:r>
      <w:r w:rsidRPr="0049279C">
        <w:rPr>
          <w:rFonts w:ascii="Times New Roman" w:hAnsi="Times New Roman" w:cs="Times New Roman"/>
          <w:color w:val="auto"/>
          <w:sz w:val="28"/>
          <w:szCs w:val="28"/>
        </w:rPr>
        <w:tab/>
        <w:t>Размер арендной платы за земельный участок, находящийся в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49279C" w:rsidRPr="0049279C" w:rsidRDefault="0049279C" w:rsidP="0049279C">
      <w:pPr>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1) с лицом, которое в соответствии с Земельным кодексом Российской Федерации имеет право на предоставление в собственность бесплатно земельного участка, находящегося в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49279C" w:rsidRPr="0049279C" w:rsidRDefault="0049279C" w:rsidP="0049279C">
      <w:pPr>
        <w:tabs>
          <w:tab w:val="left" w:pos="1190"/>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2)</w:t>
      </w:r>
      <w:r w:rsidRPr="0049279C">
        <w:rPr>
          <w:rFonts w:ascii="Times New Roman" w:hAnsi="Times New Roman" w:cs="Times New Roman"/>
          <w:color w:val="auto"/>
          <w:sz w:val="28"/>
          <w:szCs w:val="28"/>
        </w:rPr>
        <w:tab/>
        <w:t xml:space="preserve">с лицом, с которым заключен договор о </w:t>
      </w:r>
      <w:proofErr w:type="gramStart"/>
      <w:r w:rsidRPr="0049279C">
        <w:rPr>
          <w:rFonts w:ascii="Times New Roman" w:hAnsi="Times New Roman" w:cs="Times New Roman"/>
          <w:color w:val="auto"/>
          <w:sz w:val="28"/>
          <w:szCs w:val="28"/>
        </w:rPr>
        <w:t>комплексном  развитии</w:t>
      </w:r>
      <w:proofErr w:type="gramEnd"/>
      <w:r w:rsidRPr="0049279C">
        <w:rPr>
          <w:rFonts w:ascii="Times New Roman" w:hAnsi="Times New Roman" w:cs="Times New Roman"/>
          <w:color w:val="auto"/>
          <w:sz w:val="28"/>
          <w:szCs w:val="28"/>
        </w:rPr>
        <w:t xml:space="preserve"> территории жилой застройки ,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кодексом Российской Федерации реализацию решения о комплексном развитии территории жилой застройки;</w:t>
      </w:r>
    </w:p>
    <w:p w:rsidR="0049279C" w:rsidRPr="0049279C" w:rsidRDefault="0049279C" w:rsidP="0049279C">
      <w:pPr>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Республики Крым, с некоммерческой организацией, созданной Республикой Крым для освоения </w:t>
      </w:r>
      <w:r w:rsidRPr="0049279C">
        <w:rPr>
          <w:rFonts w:ascii="Times New Roman" w:hAnsi="Times New Roman" w:cs="Times New Roman"/>
          <w:color w:val="auto"/>
          <w:sz w:val="28"/>
          <w:szCs w:val="28"/>
        </w:rPr>
        <w:lastRenderedPageBreak/>
        <w:t>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49279C" w:rsidRPr="0049279C" w:rsidRDefault="0049279C" w:rsidP="0049279C">
      <w:pPr>
        <w:tabs>
          <w:tab w:val="left" w:pos="1066"/>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3)</w:t>
      </w:r>
      <w:r w:rsidRPr="0049279C">
        <w:rPr>
          <w:rFonts w:ascii="Times New Roman" w:hAnsi="Times New Roman" w:cs="Times New Roman"/>
          <w:color w:val="auto"/>
          <w:sz w:val="28"/>
          <w:szCs w:val="28"/>
        </w:rPr>
        <w:tab/>
        <w:t>с гражданами, имеющими в соответствии с федеральными законами, законами Республики Крым право на первоочередное или внеочередное приобретение земельных участков;</w:t>
      </w:r>
    </w:p>
    <w:p w:rsidR="0049279C" w:rsidRPr="0049279C" w:rsidRDefault="0049279C" w:rsidP="0049279C">
      <w:pPr>
        <w:tabs>
          <w:tab w:val="left" w:pos="1062"/>
        </w:tabs>
        <w:ind w:firstLine="360"/>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4)</w:t>
      </w:r>
      <w:r w:rsidRPr="0049279C">
        <w:rPr>
          <w:rFonts w:ascii="Times New Roman" w:hAnsi="Times New Roman" w:cs="Times New Roman"/>
          <w:color w:val="auto"/>
          <w:sz w:val="28"/>
          <w:szCs w:val="28"/>
        </w:rPr>
        <w:tab/>
        <w:t>с лицами, которым находящиеся на неделимом земельном участке здания, сооружения, помещения в них принадлежат на праве оперативного управления в соответствии с пунктом 3 или 4 статьи 39.20 Земельного кодекса Российской Федерации.</w:t>
      </w:r>
    </w:p>
    <w:p w:rsidR="0049279C" w:rsidRPr="006F6F81" w:rsidRDefault="0049279C" w:rsidP="0049279C">
      <w:pPr>
        <w:tabs>
          <w:tab w:val="left" w:pos="1388"/>
        </w:tabs>
        <w:ind w:firstLine="360"/>
        <w:jc w:val="both"/>
        <w:rPr>
          <w:rFonts w:ascii="Times New Roman" w:hAnsi="Times New Roman" w:cs="Times New Roman"/>
          <w:sz w:val="28"/>
          <w:szCs w:val="28"/>
        </w:rPr>
      </w:pPr>
      <w:r w:rsidRPr="006F6F81">
        <w:rPr>
          <w:rFonts w:ascii="Times New Roman" w:hAnsi="Times New Roman" w:cs="Times New Roman"/>
          <w:sz w:val="28"/>
          <w:szCs w:val="28"/>
        </w:rPr>
        <w:t>2.8.</w:t>
      </w:r>
      <w:r w:rsidRPr="006F6F81">
        <w:rPr>
          <w:rFonts w:ascii="Times New Roman" w:hAnsi="Times New Roman" w:cs="Times New Roman"/>
          <w:sz w:val="28"/>
          <w:szCs w:val="28"/>
        </w:rPr>
        <w:tab/>
        <w:t xml:space="preserve">Заключение дополнительных соглашений к договорам аренды земельных участков, соглашений о плате за </w:t>
      </w:r>
      <w:proofErr w:type="gramStart"/>
      <w:r w:rsidRPr="006F6F81">
        <w:rPr>
          <w:rFonts w:ascii="Times New Roman" w:hAnsi="Times New Roman" w:cs="Times New Roman"/>
          <w:sz w:val="28"/>
          <w:szCs w:val="28"/>
        </w:rPr>
        <w:t>сервитут</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том числе публичный</w:t>
      </w:r>
      <w:r w:rsidRPr="006F6F81">
        <w:rPr>
          <w:rFonts w:ascii="Times New Roman" w:hAnsi="Times New Roman" w:cs="Times New Roman"/>
          <w:sz w:val="28"/>
          <w:szCs w:val="28"/>
        </w:rPr>
        <w:t xml:space="preserve">, заключенных за период с 21 марта 2014 года по 31 </w:t>
      </w:r>
      <w:r w:rsidRPr="00FD43F8">
        <w:rPr>
          <w:rFonts w:ascii="Times New Roman" w:hAnsi="Times New Roman" w:cs="Times New Roman"/>
          <w:color w:val="auto"/>
          <w:sz w:val="28"/>
          <w:szCs w:val="28"/>
        </w:rPr>
        <w:t>декабря 2019 года, в связи с вступлением в силу с 1 января 2020 года р</w:t>
      </w:r>
      <w:r w:rsidRPr="006F6F81">
        <w:rPr>
          <w:rFonts w:ascii="Times New Roman" w:hAnsi="Times New Roman" w:cs="Times New Roman"/>
          <w:sz w:val="28"/>
          <w:szCs w:val="28"/>
        </w:rPr>
        <w:t xml:space="preserve">езультатов государственной кадастровой оценки земель, расположенных на территории муниципального образования </w:t>
      </w:r>
      <w:r>
        <w:rPr>
          <w:rFonts w:ascii="Times New Roman" w:hAnsi="Times New Roman" w:cs="Times New Roman"/>
          <w:sz w:val="28"/>
          <w:szCs w:val="28"/>
        </w:rPr>
        <w:t xml:space="preserve">Славновское сельское поселение </w:t>
      </w:r>
      <w:r w:rsidRPr="006F6F81">
        <w:rPr>
          <w:rFonts w:ascii="Times New Roman" w:hAnsi="Times New Roman" w:cs="Times New Roman"/>
          <w:sz w:val="28"/>
          <w:szCs w:val="28"/>
        </w:rPr>
        <w:t>Раздольненск</w:t>
      </w:r>
      <w:r>
        <w:rPr>
          <w:rFonts w:ascii="Times New Roman" w:hAnsi="Times New Roman" w:cs="Times New Roman"/>
          <w:sz w:val="28"/>
          <w:szCs w:val="28"/>
        </w:rPr>
        <w:t>ого</w:t>
      </w:r>
      <w:r w:rsidRPr="006F6F81">
        <w:rPr>
          <w:rFonts w:ascii="Times New Roman" w:hAnsi="Times New Roman" w:cs="Times New Roman"/>
          <w:sz w:val="28"/>
          <w:szCs w:val="28"/>
        </w:rPr>
        <w:t xml:space="preserve"> район</w:t>
      </w:r>
      <w:r>
        <w:rPr>
          <w:rFonts w:ascii="Times New Roman" w:hAnsi="Times New Roman" w:cs="Times New Roman"/>
          <w:sz w:val="28"/>
          <w:szCs w:val="28"/>
        </w:rPr>
        <w:t>а</w:t>
      </w:r>
      <w:r w:rsidRPr="006F6F81">
        <w:rPr>
          <w:rFonts w:ascii="Times New Roman" w:hAnsi="Times New Roman" w:cs="Times New Roman"/>
          <w:sz w:val="28"/>
          <w:szCs w:val="28"/>
        </w:rPr>
        <w:t xml:space="preserve"> Республики Крым, не требуется.</w:t>
      </w:r>
    </w:p>
    <w:p w:rsidR="0049279C" w:rsidRDefault="0049279C" w:rsidP="0049279C">
      <w:pPr>
        <w:tabs>
          <w:tab w:val="left" w:pos="1035"/>
          <w:tab w:val="left" w:pos="1388"/>
        </w:tabs>
        <w:ind w:firstLine="360"/>
        <w:jc w:val="both"/>
        <w:rPr>
          <w:rFonts w:ascii="Times New Roman" w:hAnsi="Times New Roman" w:cs="Times New Roman"/>
          <w:sz w:val="28"/>
          <w:szCs w:val="28"/>
        </w:rPr>
      </w:pPr>
      <w:r w:rsidRPr="006F6F81">
        <w:rPr>
          <w:rFonts w:ascii="Times New Roman" w:hAnsi="Times New Roman" w:cs="Times New Roman"/>
          <w:sz w:val="28"/>
          <w:szCs w:val="28"/>
        </w:rPr>
        <w:t>2.9.</w:t>
      </w:r>
      <w:r w:rsidRPr="006F6F81">
        <w:rPr>
          <w:rFonts w:ascii="Times New Roman" w:hAnsi="Times New Roman" w:cs="Times New Roman"/>
          <w:sz w:val="28"/>
          <w:szCs w:val="28"/>
        </w:rPr>
        <w:tab/>
      </w:r>
      <w:r w:rsidRPr="00BF54C0">
        <w:rPr>
          <w:rFonts w:ascii="Times New Roman" w:hAnsi="Times New Roman" w:cs="Times New Roman"/>
          <w:sz w:val="28"/>
          <w:szCs w:val="28"/>
        </w:rPr>
        <w:t>Плата за сервитут, в том числе публичный, рассчитывается пропорционально площади земельного участка и (или) земель в установленных границах сервитута, в том числе публичного.</w:t>
      </w:r>
      <w:r>
        <w:rPr>
          <w:rFonts w:ascii="Times New Roman" w:hAnsi="Times New Roman" w:cs="Times New Roman"/>
          <w:sz w:val="28"/>
          <w:szCs w:val="28"/>
        </w:rPr>
        <w:tab/>
      </w:r>
    </w:p>
    <w:p w:rsidR="0049279C" w:rsidRDefault="0049279C" w:rsidP="0049279C">
      <w:pPr>
        <w:tabs>
          <w:tab w:val="left" w:pos="1388"/>
        </w:tabs>
        <w:ind w:firstLine="360"/>
        <w:jc w:val="both"/>
        <w:rPr>
          <w:rFonts w:ascii="Times New Roman" w:hAnsi="Times New Roman" w:cs="Times New Roman"/>
          <w:sz w:val="28"/>
          <w:szCs w:val="28"/>
        </w:rPr>
      </w:pPr>
      <w:r w:rsidRPr="006F6F81">
        <w:rPr>
          <w:rFonts w:ascii="Times New Roman" w:hAnsi="Times New Roman" w:cs="Times New Roman"/>
          <w:sz w:val="28"/>
          <w:szCs w:val="28"/>
        </w:rPr>
        <w:t>2.10.</w:t>
      </w:r>
      <w:r w:rsidRPr="006F6F81">
        <w:rPr>
          <w:rFonts w:ascii="Times New Roman" w:hAnsi="Times New Roman" w:cs="Times New Roman"/>
          <w:sz w:val="28"/>
          <w:szCs w:val="28"/>
        </w:rPr>
        <w:tab/>
      </w:r>
      <w:r w:rsidRPr="00BF54C0">
        <w:rPr>
          <w:rFonts w:ascii="Times New Roman" w:hAnsi="Times New Roman" w:cs="Times New Roman"/>
          <w:sz w:val="28"/>
          <w:szCs w:val="28"/>
        </w:rPr>
        <w:t xml:space="preserve">Плата за сервитут, в том числе публичный, в отношении земельного участка, находящегося в муниципальной собственности </w:t>
      </w:r>
      <w:r>
        <w:rPr>
          <w:rFonts w:ascii="Times New Roman" w:hAnsi="Times New Roman" w:cs="Times New Roman"/>
          <w:sz w:val="28"/>
          <w:szCs w:val="28"/>
        </w:rPr>
        <w:t xml:space="preserve">Славновского сельского поселения </w:t>
      </w:r>
      <w:r w:rsidRPr="00BF54C0">
        <w:rPr>
          <w:rFonts w:ascii="Times New Roman" w:hAnsi="Times New Roman" w:cs="Times New Roman"/>
          <w:sz w:val="28"/>
          <w:szCs w:val="28"/>
        </w:rPr>
        <w:t>Раздольненского района Республики Крым и не обремененного правами третьих лиц, устанавливается в размере 0,01 процента кадастровой стоимости указанного земельного участка за каждый год использования этого земельного участка. При этом плата за сервитут, в том числе публичный, установленный на три года и более, не может быть менее 0,1 процента кадастровой стоимости земельного участка, обремененного сервитутом, в том числе публичным, на весь срок установления сервитута, в том числе публичного.</w:t>
      </w:r>
    </w:p>
    <w:p w:rsidR="0049279C" w:rsidRPr="00BF54C0" w:rsidRDefault="0049279C" w:rsidP="0049279C">
      <w:pPr>
        <w:tabs>
          <w:tab w:val="left" w:pos="927"/>
        </w:tabs>
        <w:ind w:firstLine="360"/>
        <w:jc w:val="both"/>
        <w:rPr>
          <w:rFonts w:ascii="Times New Roman" w:hAnsi="Times New Roman" w:cs="Times New Roman"/>
          <w:sz w:val="28"/>
          <w:szCs w:val="28"/>
        </w:rPr>
      </w:pPr>
      <w:r w:rsidRPr="006F6F81">
        <w:rPr>
          <w:rFonts w:ascii="Times New Roman" w:hAnsi="Times New Roman" w:cs="Times New Roman"/>
          <w:sz w:val="28"/>
          <w:szCs w:val="28"/>
        </w:rPr>
        <w:t>2.11.</w:t>
      </w:r>
      <w:r w:rsidRPr="006F6F81">
        <w:rPr>
          <w:rFonts w:ascii="Times New Roman" w:hAnsi="Times New Roman" w:cs="Times New Roman"/>
          <w:sz w:val="28"/>
          <w:szCs w:val="28"/>
        </w:rPr>
        <w:tab/>
      </w:r>
      <w:r w:rsidRPr="00BF54C0">
        <w:rPr>
          <w:rFonts w:ascii="Times New Roman" w:hAnsi="Times New Roman" w:cs="Times New Roman"/>
          <w:sz w:val="28"/>
          <w:szCs w:val="28"/>
        </w:rPr>
        <w:t xml:space="preserve">Если в отношении земельных участков и (или) земель кадастровая стоимость не определена, размер платы за сервитут, в том числе публичный, рассчитывается в соответствии с пунктами 2.9 и 2.10 настоящего Порядка, исходя из среднего уровня кадастровой стоимости земельных участков по </w:t>
      </w:r>
      <w:r w:rsidRPr="00FD43F8">
        <w:rPr>
          <w:rFonts w:ascii="Times New Roman" w:hAnsi="Times New Roman" w:cs="Times New Roman"/>
          <w:color w:val="auto"/>
          <w:sz w:val="28"/>
          <w:szCs w:val="28"/>
        </w:rPr>
        <w:t>муниципальному району</w:t>
      </w:r>
      <w:r w:rsidRPr="00BF54C0">
        <w:rPr>
          <w:rFonts w:ascii="Times New Roman" w:hAnsi="Times New Roman" w:cs="Times New Roman"/>
          <w:sz w:val="28"/>
          <w:szCs w:val="28"/>
        </w:rPr>
        <w:t>.</w:t>
      </w:r>
    </w:p>
    <w:p w:rsidR="0049279C" w:rsidRPr="00BF54C0" w:rsidRDefault="0049279C" w:rsidP="0049279C">
      <w:pPr>
        <w:ind w:firstLine="360"/>
        <w:jc w:val="both"/>
        <w:rPr>
          <w:rFonts w:ascii="Times New Roman" w:hAnsi="Times New Roman" w:cs="Times New Roman"/>
          <w:sz w:val="28"/>
          <w:szCs w:val="28"/>
        </w:rPr>
      </w:pPr>
      <w:r w:rsidRPr="00BF54C0">
        <w:rPr>
          <w:rFonts w:ascii="Times New Roman" w:hAnsi="Times New Roman" w:cs="Times New Roman"/>
          <w:sz w:val="28"/>
          <w:szCs w:val="28"/>
        </w:rPr>
        <w:t xml:space="preserve">Для целей применения абзаца первого настоящего пункта значение среднего уровня кадастровой стоимости земельных участков по </w:t>
      </w:r>
      <w:r w:rsidRPr="00FD43F8">
        <w:rPr>
          <w:rFonts w:ascii="Times New Roman" w:hAnsi="Times New Roman" w:cs="Times New Roman"/>
          <w:color w:val="auto"/>
          <w:sz w:val="28"/>
          <w:szCs w:val="28"/>
        </w:rPr>
        <w:t>муниципальному району</w:t>
      </w:r>
      <w:r w:rsidRPr="00083345">
        <w:rPr>
          <w:rFonts w:ascii="Times New Roman" w:hAnsi="Times New Roman" w:cs="Times New Roman"/>
          <w:color w:val="FF0000"/>
          <w:sz w:val="28"/>
          <w:szCs w:val="28"/>
        </w:rPr>
        <w:t xml:space="preserve"> </w:t>
      </w:r>
      <w:r w:rsidRPr="00BF54C0">
        <w:rPr>
          <w:rFonts w:ascii="Times New Roman" w:hAnsi="Times New Roman" w:cs="Times New Roman"/>
          <w:sz w:val="28"/>
          <w:szCs w:val="28"/>
        </w:rPr>
        <w:t>равнозначно величине средневзвешенного удельного показателя кадастровой стоимости всех земель и (или) земельных участков на территории Республики Крым, предусмотренной пунктом 11-1 распоряжения Совета министров Республики Крым от 29 ноября 2016 года № 1498-р «Об утверждении результатов государственной кадастровой оценки земельных участков, расположенных на территории Республики Крым».</w:t>
      </w:r>
    </w:p>
    <w:p w:rsidR="0049279C" w:rsidRPr="00BF54C0" w:rsidRDefault="0049279C" w:rsidP="0049279C">
      <w:pPr>
        <w:ind w:firstLine="360"/>
        <w:jc w:val="both"/>
        <w:rPr>
          <w:rFonts w:ascii="Times New Roman" w:hAnsi="Times New Roman" w:cs="Times New Roman"/>
          <w:sz w:val="28"/>
          <w:szCs w:val="28"/>
        </w:rPr>
      </w:pPr>
      <w:r w:rsidRPr="00027350">
        <w:rPr>
          <w:rFonts w:ascii="Times New Roman" w:hAnsi="Times New Roman" w:cs="Times New Roman"/>
          <w:color w:val="auto"/>
          <w:sz w:val="28"/>
          <w:szCs w:val="28"/>
        </w:rPr>
        <w:t xml:space="preserve">В случае установления сервитута, в том числе публичного, в отношении расположенных на территории нескольких муниципальных образований Республики Крым </w:t>
      </w:r>
      <w:r w:rsidRPr="00BF54C0">
        <w:rPr>
          <w:rFonts w:ascii="Times New Roman" w:hAnsi="Times New Roman" w:cs="Times New Roman"/>
          <w:sz w:val="28"/>
          <w:szCs w:val="28"/>
        </w:rPr>
        <w:t xml:space="preserve">земельных участков и (или) земель, кадастровая стоимость которых не </w:t>
      </w:r>
      <w:r w:rsidRPr="00BF54C0">
        <w:rPr>
          <w:rFonts w:ascii="Times New Roman" w:hAnsi="Times New Roman" w:cs="Times New Roman"/>
          <w:sz w:val="28"/>
          <w:szCs w:val="28"/>
        </w:rPr>
        <w:lastRenderedPageBreak/>
        <w:t>определена, размер платы за сервитут, в том числе публичный, рассчитывается в соответствии с пунктами 2.9 и 2.10 настоящего Порядка исходя из величины средневзвешенного удельного показателя кадастровой стоимости всех земель и (или) земельных участков на территории Республики Крым, предусмотренной пунктом 11-1 распоряжения Совета министров Республики Крым от 29 ноября 2016 года № 1498-р «Об утверждении результатов государственной кадастровой оценки земельных участков, расположенных на территории Республики Крым».</w:t>
      </w:r>
    </w:p>
    <w:p w:rsidR="0049279C" w:rsidRPr="00BF54C0" w:rsidRDefault="0049279C" w:rsidP="0049279C">
      <w:pPr>
        <w:ind w:firstLine="360"/>
        <w:jc w:val="both"/>
        <w:rPr>
          <w:rFonts w:ascii="Times New Roman" w:hAnsi="Times New Roman" w:cs="Times New Roman"/>
          <w:sz w:val="28"/>
          <w:szCs w:val="28"/>
        </w:rPr>
      </w:pPr>
      <w:r w:rsidRPr="00BF54C0">
        <w:rPr>
          <w:rFonts w:ascii="Times New Roman" w:hAnsi="Times New Roman" w:cs="Times New Roman"/>
          <w:sz w:val="28"/>
          <w:szCs w:val="28"/>
        </w:rPr>
        <w:t>В случае если при расчете размер платы за сервитут, в том числе публичный, составляет менее 0 рублей 01 копейки, то плата за сервитут, в том числе публичный, устанавливается в размере 0 рублей 01 копейки в год.</w:t>
      </w:r>
    </w:p>
    <w:p w:rsidR="0049279C" w:rsidRPr="00715A20" w:rsidRDefault="0049279C" w:rsidP="0049279C">
      <w:pPr>
        <w:tabs>
          <w:tab w:val="left" w:pos="1388"/>
        </w:tabs>
        <w:ind w:firstLine="360"/>
        <w:jc w:val="both"/>
        <w:rPr>
          <w:rFonts w:ascii="Times New Roman" w:hAnsi="Times New Roman" w:cs="Times New Roman"/>
          <w:color w:val="auto"/>
          <w:sz w:val="28"/>
          <w:szCs w:val="28"/>
        </w:rPr>
      </w:pPr>
      <w:r w:rsidRPr="00715A20">
        <w:rPr>
          <w:rFonts w:ascii="Times New Roman" w:hAnsi="Times New Roman" w:cs="Times New Roman"/>
          <w:color w:val="auto"/>
          <w:sz w:val="28"/>
          <w:szCs w:val="28"/>
        </w:rPr>
        <w:t>2.12.</w:t>
      </w:r>
      <w:r w:rsidRPr="00715A20">
        <w:rPr>
          <w:rFonts w:ascii="Times New Roman" w:hAnsi="Times New Roman" w:cs="Times New Roman"/>
          <w:color w:val="auto"/>
          <w:sz w:val="28"/>
          <w:szCs w:val="28"/>
        </w:rPr>
        <w:tab/>
        <w:t xml:space="preserve"> При заключении договора купли-продажи земельного участка, находящего в муниципальной собственности муниципального образования Славновское сельское поселение Раздольненского района Республики Крым,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49279C" w:rsidRPr="0049279C" w:rsidRDefault="0049279C" w:rsidP="0049279C">
      <w:pPr>
        <w:tabs>
          <w:tab w:val="center" w:pos="3130"/>
          <w:tab w:val="left" w:pos="4195"/>
          <w:tab w:val="center" w:pos="6125"/>
          <w:tab w:val="right" w:pos="7709"/>
          <w:tab w:val="right" w:pos="9614"/>
        </w:tabs>
        <w:jc w:val="both"/>
        <w:rPr>
          <w:rFonts w:ascii="Times New Roman" w:hAnsi="Times New Roman" w:cs="Times New Roman"/>
          <w:color w:val="auto"/>
          <w:sz w:val="28"/>
          <w:szCs w:val="28"/>
        </w:rPr>
      </w:pPr>
      <w:r w:rsidRPr="0049279C">
        <w:rPr>
          <w:rFonts w:ascii="Times New Roman" w:hAnsi="Times New Roman" w:cs="Times New Roman"/>
          <w:color w:val="auto"/>
          <w:sz w:val="28"/>
          <w:szCs w:val="28"/>
        </w:rPr>
        <w:t xml:space="preserve">      1)</w:t>
      </w:r>
      <w:r w:rsidRPr="0049279C">
        <w:rPr>
          <w:rFonts w:ascii="Times New Roman" w:hAnsi="Times New Roman" w:cs="Times New Roman"/>
          <w:color w:val="auto"/>
          <w:sz w:val="28"/>
          <w:szCs w:val="28"/>
        </w:rPr>
        <w:tab/>
        <w:t>Цена земельного участка, находящегося в собственности муниципального образования Славновское сельское поселение Раздольненского района Республики Крым, при заключении договора купли-продажи без проведения торгов определяется на основании его кадастровой стоимости и составляет 15 процентов кадастровой стоимости земельного участка: предназначенного для ведения сельскохозяйственного производства и находящегося в постоянном (бессрочном) пользовании юридических лиц указанным юридическим лицам, за исключением лиц, указанных в </w:t>
      </w:r>
      <w:hyperlink r:id="rId6" w:anchor="BOE0OP" w:history="1">
        <w:r w:rsidRPr="0049279C">
          <w:rPr>
            <w:rStyle w:val="a8"/>
            <w:rFonts w:ascii="Times New Roman" w:hAnsi="Times New Roman" w:cs="Times New Roman"/>
            <w:color w:val="auto"/>
            <w:sz w:val="28"/>
            <w:szCs w:val="28"/>
          </w:rPr>
          <w:t>пункте 2 статьи 39.9 Земельного кодекса Российской Федерации</w:t>
        </w:r>
      </w:hyperlink>
      <w:r w:rsidRPr="0049279C">
        <w:rPr>
          <w:rFonts w:ascii="Times New Roman" w:hAnsi="Times New Roman" w:cs="Times New Roman"/>
          <w:color w:val="auto"/>
          <w:sz w:val="28"/>
          <w:szCs w:val="28"/>
        </w:rPr>
        <w:t>; крестьянскому (фермерскому) хозяйству или сельскохозяйственной организации - в случаях, установленных </w:t>
      </w:r>
      <w:hyperlink r:id="rId7" w:anchor="7D20K3" w:history="1">
        <w:r w:rsidRPr="0049279C">
          <w:rPr>
            <w:rStyle w:val="a8"/>
            <w:rFonts w:ascii="Times New Roman" w:hAnsi="Times New Roman" w:cs="Times New Roman"/>
            <w:color w:val="auto"/>
            <w:sz w:val="28"/>
            <w:szCs w:val="28"/>
          </w:rPr>
          <w:t>Федеральным законом от 24 июля 2002 года №101-ФЗ                «Об обороте земель сельскохозяйственного назначения</w:t>
        </w:r>
      </w:hyperlink>
      <w:r w:rsidRPr="0049279C">
        <w:rPr>
          <w:rStyle w:val="a8"/>
          <w:rFonts w:ascii="Times New Roman" w:hAnsi="Times New Roman" w:cs="Times New Roman"/>
          <w:color w:val="auto"/>
          <w:sz w:val="28"/>
          <w:szCs w:val="28"/>
        </w:rPr>
        <w:t xml:space="preserve">. </w:t>
      </w:r>
    </w:p>
    <w:p w:rsidR="0049279C" w:rsidRPr="0049279C" w:rsidRDefault="0049279C" w:rsidP="0049279C">
      <w:pPr>
        <w:pStyle w:val="a9"/>
        <w:rPr>
          <w:sz w:val="28"/>
          <w:szCs w:val="28"/>
        </w:rPr>
      </w:pPr>
      <w:r w:rsidRPr="0049279C">
        <w:rPr>
          <w:sz w:val="28"/>
          <w:szCs w:val="28"/>
        </w:rPr>
        <w:t xml:space="preserve">2) Цена продажи земельного участка, находящегося в собственности муниципального образования Славновское сельское поселение, при заключении договора купли-продажи без проведения торгов устанавливается в размере 20 процентов кадастровой стоимости земельного участка, на земельные участки, на котором расположены здания, сооружения либо помещения, собственникам таких зданий, сооружений либо помещений в них в случаях, предусмотренных статьей 39.20 Земельного кодекса Российской Федерации. </w:t>
      </w:r>
    </w:p>
    <w:p w:rsidR="0049279C" w:rsidRPr="0049279C" w:rsidRDefault="0049279C" w:rsidP="0049279C">
      <w:pPr>
        <w:pStyle w:val="a9"/>
        <w:rPr>
          <w:sz w:val="28"/>
          <w:szCs w:val="28"/>
        </w:rPr>
      </w:pPr>
      <w:r w:rsidRPr="0049279C">
        <w:rPr>
          <w:sz w:val="28"/>
          <w:szCs w:val="28"/>
        </w:rPr>
        <w:t>Существенными условиями, при которых цена продажи земельных участков будет составлять 20 процентов от кадастровой стоимости земельного участка, являются:</w:t>
      </w:r>
    </w:p>
    <w:p w:rsidR="0049279C" w:rsidRPr="0049279C" w:rsidRDefault="0049279C" w:rsidP="0049279C">
      <w:pPr>
        <w:pStyle w:val="a9"/>
        <w:rPr>
          <w:sz w:val="28"/>
          <w:szCs w:val="28"/>
        </w:rPr>
      </w:pPr>
      <w:r w:rsidRPr="0049279C">
        <w:rPr>
          <w:sz w:val="28"/>
          <w:szCs w:val="28"/>
        </w:rPr>
        <w:t>- соответствие основного вида разрешенного использования земельного участка основному виду разрешенного использования земельного участка, предусмотренному правилами землепользования и застройки муниципального образования Славновское сельское поселение;</w:t>
      </w:r>
    </w:p>
    <w:p w:rsidR="0049279C" w:rsidRPr="0049279C" w:rsidRDefault="0049279C" w:rsidP="0049279C">
      <w:pPr>
        <w:pStyle w:val="a9"/>
        <w:rPr>
          <w:sz w:val="28"/>
          <w:szCs w:val="28"/>
        </w:rPr>
      </w:pPr>
      <w:r w:rsidRPr="0049279C">
        <w:rPr>
          <w:sz w:val="28"/>
          <w:szCs w:val="28"/>
        </w:rPr>
        <w:t>- истечение трех лет с момента возникновения права собственности указанных лиц на здание, сооружение;</w:t>
      </w:r>
    </w:p>
    <w:p w:rsidR="0049279C" w:rsidRPr="0049279C" w:rsidRDefault="0049279C" w:rsidP="0049279C">
      <w:pPr>
        <w:pStyle w:val="a9"/>
        <w:rPr>
          <w:sz w:val="28"/>
          <w:szCs w:val="28"/>
        </w:rPr>
      </w:pPr>
      <w:r w:rsidRPr="0049279C">
        <w:rPr>
          <w:sz w:val="28"/>
          <w:szCs w:val="28"/>
        </w:rPr>
        <w:t>- отсутствие задолженности по арендной плате за пользование земельным участком;</w:t>
      </w:r>
    </w:p>
    <w:p w:rsidR="0049279C" w:rsidRPr="0049279C" w:rsidRDefault="0049279C" w:rsidP="0049279C">
      <w:pPr>
        <w:pStyle w:val="a9"/>
        <w:rPr>
          <w:sz w:val="28"/>
          <w:szCs w:val="28"/>
        </w:rPr>
      </w:pPr>
      <w:r w:rsidRPr="0049279C">
        <w:rPr>
          <w:sz w:val="28"/>
          <w:szCs w:val="28"/>
        </w:rPr>
        <w:lastRenderedPageBreak/>
        <w:t xml:space="preserve">- отсутствие у уполномоченного органа информации о выявленных в рамках государственного земельного надзора и </w:t>
      </w:r>
      <w:proofErr w:type="spellStart"/>
      <w:r w:rsidRPr="0049279C">
        <w:rPr>
          <w:sz w:val="28"/>
          <w:szCs w:val="28"/>
        </w:rPr>
        <w:t>неустраненных</w:t>
      </w:r>
      <w:proofErr w:type="spellEnd"/>
      <w:r w:rsidRPr="0049279C">
        <w:rPr>
          <w:sz w:val="28"/>
          <w:szCs w:val="28"/>
        </w:rPr>
        <w:t xml:space="preserve"> нарушений законодательства Российской Федерации при использовании такого земельного участка.</w:t>
      </w:r>
    </w:p>
    <w:p w:rsidR="0049279C" w:rsidRPr="0049279C" w:rsidRDefault="0049279C" w:rsidP="0049279C">
      <w:pPr>
        <w:tabs>
          <w:tab w:val="center" w:pos="3130"/>
          <w:tab w:val="left" w:pos="4195"/>
          <w:tab w:val="center" w:pos="6125"/>
          <w:tab w:val="right" w:pos="7709"/>
          <w:tab w:val="right" w:pos="9614"/>
        </w:tabs>
        <w:jc w:val="both"/>
        <w:rPr>
          <w:rFonts w:ascii="Times New Roman" w:hAnsi="Times New Roman" w:cs="Times New Roman"/>
          <w:color w:val="auto"/>
          <w:sz w:val="28"/>
          <w:szCs w:val="28"/>
        </w:rPr>
      </w:pPr>
    </w:p>
    <w:p w:rsidR="0049279C" w:rsidRPr="0049279C" w:rsidRDefault="0049279C" w:rsidP="0049279C">
      <w:pPr>
        <w:pStyle w:val="a9"/>
        <w:rPr>
          <w:sz w:val="28"/>
          <w:szCs w:val="28"/>
        </w:rPr>
      </w:pPr>
      <w:r w:rsidRPr="0049279C">
        <w:rPr>
          <w:sz w:val="28"/>
          <w:szCs w:val="28"/>
        </w:rPr>
        <w:t xml:space="preserve">3) Цена продажи земельного участка, находящегося в собственности муниципального образования Славновское сельское поселение, при заключении договора купли-продажи без проведения торгов устанавливается в размере 20 процентов кадастровой стоимости земельного участка с видами разрешенного использования : сельскохозяйственное использование (код 1.0), животноводство (код 1.7), скотоводство (код 1.8), звероводство (код 1.9), птицеводство (код 1.10), свиноводство (код 1.11), рыбоводство (код 1.13), хранение и переработка сельскохозяйственной продукции (код 1.15), обеспечение сельскохозяйственного производства (код 1.18) согласно Классификатору , на котором расположены здания, сооружения, собственникам таких зданий и сооружений при соблюдении следующих условий: </w:t>
      </w:r>
    </w:p>
    <w:p w:rsidR="0049279C" w:rsidRPr="0049279C" w:rsidRDefault="0049279C" w:rsidP="0049279C">
      <w:pPr>
        <w:pStyle w:val="a9"/>
        <w:rPr>
          <w:sz w:val="28"/>
          <w:szCs w:val="28"/>
        </w:rPr>
      </w:pPr>
      <w:r w:rsidRPr="0049279C">
        <w:rPr>
          <w:sz w:val="28"/>
          <w:szCs w:val="28"/>
        </w:rPr>
        <w:t>- соответствие основного вида разрешенного использования земельного участка виду разрешенного использования а, предусмотренному правилами землепользования и застройки муниципального образования Славновское сельское поселение Раздольненского района Республики Крым;</w:t>
      </w:r>
    </w:p>
    <w:p w:rsidR="0049279C" w:rsidRPr="0049279C" w:rsidRDefault="0049279C" w:rsidP="0049279C">
      <w:pPr>
        <w:pStyle w:val="a9"/>
        <w:rPr>
          <w:sz w:val="28"/>
          <w:szCs w:val="28"/>
        </w:rPr>
      </w:pPr>
      <w:r w:rsidRPr="0049279C">
        <w:rPr>
          <w:sz w:val="28"/>
          <w:szCs w:val="28"/>
        </w:rPr>
        <w:t>- отсутствие задолженности по арендной плате за пользование земельным участком;</w:t>
      </w:r>
    </w:p>
    <w:p w:rsidR="0049279C" w:rsidRPr="0049279C" w:rsidRDefault="0049279C" w:rsidP="0049279C">
      <w:pPr>
        <w:pStyle w:val="a9"/>
        <w:rPr>
          <w:sz w:val="28"/>
          <w:szCs w:val="28"/>
        </w:rPr>
      </w:pPr>
      <w:r w:rsidRPr="0049279C">
        <w:rPr>
          <w:sz w:val="28"/>
          <w:szCs w:val="28"/>
        </w:rPr>
        <w:t xml:space="preserve">- отсутствие у уполномоченного органа информации о выявленных в рамках государственного земельного надзора и </w:t>
      </w:r>
      <w:proofErr w:type="spellStart"/>
      <w:r w:rsidRPr="0049279C">
        <w:rPr>
          <w:sz w:val="28"/>
          <w:szCs w:val="28"/>
        </w:rPr>
        <w:t>неустраненных</w:t>
      </w:r>
      <w:proofErr w:type="spellEnd"/>
      <w:r w:rsidRPr="0049279C">
        <w:rPr>
          <w:sz w:val="28"/>
          <w:szCs w:val="28"/>
        </w:rPr>
        <w:t xml:space="preserve"> нарушений законодательства Российской Федерации при использовании такого земельного участка.</w:t>
      </w:r>
    </w:p>
    <w:p w:rsidR="0049279C" w:rsidRPr="0049279C" w:rsidRDefault="0049279C" w:rsidP="0049279C">
      <w:pPr>
        <w:ind w:firstLine="360"/>
        <w:jc w:val="both"/>
        <w:rPr>
          <w:rFonts w:ascii="Times New Roman" w:hAnsi="Times New Roman" w:cs="Times New Roman"/>
          <w:color w:val="auto"/>
          <w:sz w:val="28"/>
          <w:szCs w:val="28"/>
        </w:rPr>
      </w:pPr>
    </w:p>
    <w:p w:rsidR="0049279C" w:rsidRPr="00A82F03" w:rsidRDefault="0049279C" w:rsidP="0049279C">
      <w:pPr>
        <w:tabs>
          <w:tab w:val="left" w:pos="1096"/>
        </w:tabs>
        <w:ind w:firstLine="360"/>
        <w:jc w:val="both"/>
        <w:rPr>
          <w:rFonts w:ascii="Times New Roman" w:hAnsi="Times New Roman" w:cs="Times New Roman"/>
          <w:color w:val="0070C0"/>
          <w:sz w:val="28"/>
          <w:szCs w:val="28"/>
        </w:rPr>
      </w:pPr>
    </w:p>
    <w:p w:rsidR="0049279C" w:rsidRPr="006F6F81" w:rsidRDefault="0049279C" w:rsidP="0049279C">
      <w:pPr>
        <w:tabs>
          <w:tab w:val="left" w:pos="1567"/>
          <w:tab w:val="left" w:pos="8617"/>
        </w:tabs>
        <w:ind w:firstLine="360"/>
        <w:jc w:val="both"/>
        <w:rPr>
          <w:rFonts w:ascii="Times New Roman" w:hAnsi="Times New Roman" w:cs="Times New Roman"/>
          <w:sz w:val="28"/>
          <w:szCs w:val="28"/>
        </w:rPr>
      </w:pPr>
      <w:r w:rsidRPr="006F6F81">
        <w:rPr>
          <w:rFonts w:ascii="Times New Roman" w:hAnsi="Times New Roman" w:cs="Times New Roman"/>
          <w:sz w:val="28"/>
          <w:szCs w:val="28"/>
        </w:rPr>
        <w:t>2.1</w:t>
      </w:r>
      <w:r>
        <w:rPr>
          <w:rFonts w:ascii="Times New Roman" w:hAnsi="Times New Roman" w:cs="Times New Roman"/>
          <w:sz w:val="28"/>
          <w:szCs w:val="28"/>
        </w:rPr>
        <w:t>3</w:t>
      </w:r>
      <w:r w:rsidRPr="006F6F81">
        <w:rPr>
          <w:rFonts w:ascii="Times New Roman" w:hAnsi="Times New Roman" w:cs="Times New Roman"/>
          <w:sz w:val="28"/>
          <w:szCs w:val="28"/>
        </w:rPr>
        <w:t>.</w:t>
      </w:r>
      <w:r w:rsidRPr="006F6F81">
        <w:rPr>
          <w:rFonts w:ascii="Times New Roman" w:hAnsi="Times New Roman" w:cs="Times New Roman"/>
          <w:sz w:val="28"/>
          <w:szCs w:val="28"/>
        </w:rPr>
        <w:tab/>
        <w:t>Расчет цены продажи земельного участка в</w:t>
      </w:r>
      <w:r>
        <w:rPr>
          <w:rFonts w:ascii="Times New Roman" w:hAnsi="Times New Roman" w:cs="Times New Roman"/>
          <w:sz w:val="28"/>
          <w:szCs w:val="28"/>
        </w:rPr>
        <w:t xml:space="preserve"> </w:t>
      </w:r>
      <w:r w:rsidRPr="006F6F81">
        <w:rPr>
          <w:rFonts w:ascii="Times New Roman" w:hAnsi="Times New Roman" w:cs="Times New Roman"/>
          <w:sz w:val="28"/>
          <w:szCs w:val="28"/>
        </w:rPr>
        <w:t>случаях,</w:t>
      </w:r>
      <w:r>
        <w:rPr>
          <w:rFonts w:ascii="Times New Roman" w:hAnsi="Times New Roman" w:cs="Times New Roman"/>
          <w:sz w:val="28"/>
          <w:szCs w:val="28"/>
        </w:rPr>
        <w:t xml:space="preserve"> </w:t>
      </w:r>
      <w:r w:rsidRPr="006F6F81">
        <w:rPr>
          <w:rFonts w:ascii="Times New Roman" w:hAnsi="Times New Roman" w:cs="Times New Roman"/>
          <w:sz w:val="28"/>
          <w:szCs w:val="28"/>
        </w:rPr>
        <w:t xml:space="preserve">предусмотренных настоящим Положением, производится по состоянию на дату поступления соответствующего заявления в Администрацию </w:t>
      </w:r>
      <w:r>
        <w:rPr>
          <w:rFonts w:ascii="Times New Roman" w:hAnsi="Times New Roman" w:cs="Times New Roman"/>
          <w:sz w:val="28"/>
          <w:szCs w:val="28"/>
        </w:rPr>
        <w:t xml:space="preserve">Славновского сельского поселения </w:t>
      </w:r>
      <w:r w:rsidRPr="006F6F81">
        <w:rPr>
          <w:rFonts w:ascii="Times New Roman" w:hAnsi="Times New Roman" w:cs="Times New Roman"/>
          <w:sz w:val="28"/>
          <w:szCs w:val="28"/>
        </w:rPr>
        <w:t>Раздольненского района.</w:t>
      </w:r>
    </w:p>
    <w:p w:rsidR="0049279C" w:rsidRPr="006F6F81" w:rsidRDefault="0049279C" w:rsidP="0049279C">
      <w:pPr>
        <w:tabs>
          <w:tab w:val="left" w:pos="1567"/>
        </w:tabs>
        <w:ind w:firstLine="360"/>
        <w:jc w:val="both"/>
        <w:rPr>
          <w:rFonts w:ascii="Times New Roman" w:hAnsi="Times New Roman" w:cs="Times New Roman"/>
          <w:sz w:val="28"/>
          <w:szCs w:val="28"/>
        </w:rPr>
      </w:pPr>
      <w:r w:rsidRPr="006F6F81">
        <w:rPr>
          <w:rFonts w:ascii="Times New Roman" w:hAnsi="Times New Roman" w:cs="Times New Roman"/>
          <w:sz w:val="28"/>
          <w:szCs w:val="28"/>
        </w:rPr>
        <w:t>2.1</w:t>
      </w:r>
      <w:r>
        <w:rPr>
          <w:rFonts w:ascii="Times New Roman" w:hAnsi="Times New Roman" w:cs="Times New Roman"/>
          <w:sz w:val="28"/>
          <w:szCs w:val="28"/>
        </w:rPr>
        <w:t>4</w:t>
      </w:r>
      <w:r w:rsidRPr="006F6F81">
        <w:rPr>
          <w:rFonts w:ascii="Times New Roman" w:hAnsi="Times New Roman" w:cs="Times New Roman"/>
          <w:sz w:val="28"/>
          <w:szCs w:val="28"/>
        </w:rPr>
        <w:t>.</w:t>
      </w:r>
      <w:r w:rsidRPr="006F6F81">
        <w:rPr>
          <w:rFonts w:ascii="Times New Roman" w:hAnsi="Times New Roman" w:cs="Times New Roman"/>
          <w:sz w:val="28"/>
          <w:szCs w:val="28"/>
        </w:rPr>
        <w:tab/>
        <w:t>В случае если право собственности на земельный участок приобретается на торгах, то цена продажи земельного участка определяется по результатам таких торгов.</w:t>
      </w:r>
    </w:p>
    <w:p w:rsidR="0049279C" w:rsidRPr="006F6F81" w:rsidRDefault="0049279C" w:rsidP="0049279C">
      <w:pPr>
        <w:ind w:firstLine="360"/>
        <w:jc w:val="both"/>
        <w:rPr>
          <w:rFonts w:ascii="Times New Roman" w:hAnsi="Times New Roman" w:cs="Times New Roman"/>
          <w:sz w:val="28"/>
          <w:szCs w:val="28"/>
        </w:rPr>
      </w:pPr>
      <w:r w:rsidRPr="006F6F81">
        <w:rPr>
          <w:rFonts w:ascii="Times New Roman" w:hAnsi="Times New Roman" w:cs="Times New Roman"/>
          <w:sz w:val="28"/>
          <w:szCs w:val="28"/>
        </w:rPr>
        <w:t>Начальной ценой по продаже земельного участка на торгах является рыночная стоимость такого земельного участка, определенная в соответствии с Федеральным законом от 29 июля 1998 года №135-ФЗ "Об оценочной деятельности в Российской Федерации".</w:t>
      </w:r>
    </w:p>
    <w:p w:rsidR="0049279C" w:rsidRPr="006F6F81" w:rsidRDefault="0049279C" w:rsidP="0049279C">
      <w:pPr>
        <w:tabs>
          <w:tab w:val="left" w:pos="1567"/>
        </w:tabs>
        <w:ind w:firstLine="360"/>
        <w:jc w:val="both"/>
        <w:rPr>
          <w:rFonts w:ascii="Times New Roman" w:hAnsi="Times New Roman" w:cs="Times New Roman"/>
          <w:sz w:val="28"/>
          <w:szCs w:val="28"/>
        </w:rPr>
      </w:pPr>
      <w:r w:rsidRPr="006F6F81">
        <w:rPr>
          <w:rFonts w:ascii="Times New Roman" w:hAnsi="Times New Roman" w:cs="Times New Roman"/>
          <w:sz w:val="28"/>
          <w:szCs w:val="28"/>
        </w:rPr>
        <w:t>2.1</w:t>
      </w:r>
      <w:r>
        <w:rPr>
          <w:rFonts w:ascii="Times New Roman" w:hAnsi="Times New Roman" w:cs="Times New Roman"/>
          <w:sz w:val="28"/>
          <w:szCs w:val="28"/>
        </w:rPr>
        <w:t>5</w:t>
      </w:r>
      <w:r w:rsidRPr="006F6F81">
        <w:rPr>
          <w:rFonts w:ascii="Times New Roman" w:hAnsi="Times New Roman" w:cs="Times New Roman"/>
          <w:sz w:val="28"/>
          <w:szCs w:val="28"/>
        </w:rPr>
        <w:t>.</w:t>
      </w:r>
      <w:r w:rsidRPr="006F6F81">
        <w:rPr>
          <w:rFonts w:ascii="Times New Roman" w:hAnsi="Times New Roman" w:cs="Times New Roman"/>
          <w:sz w:val="28"/>
          <w:szCs w:val="28"/>
        </w:rPr>
        <w:tab/>
        <w:t>Плата за проведение перераспределения земельных участков устанавливается на основании рыночной стоимости указанных земельных участков, определенной в соответствии с Федеральным законом от 29 июля 1998 года №135-ФЗ "Об оценочной деятельности в Российской Федерации".</w:t>
      </w:r>
    </w:p>
    <w:p w:rsidR="0049279C" w:rsidRDefault="0049279C" w:rsidP="0049279C">
      <w:pPr>
        <w:ind w:firstLine="360"/>
        <w:jc w:val="both"/>
        <w:rPr>
          <w:rFonts w:ascii="Times New Roman" w:hAnsi="Times New Roman" w:cs="Times New Roman"/>
          <w:sz w:val="28"/>
          <w:szCs w:val="28"/>
        </w:rPr>
      </w:pPr>
      <w:r w:rsidRPr="006F6F81">
        <w:rPr>
          <w:rFonts w:ascii="Times New Roman" w:hAnsi="Times New Roman" w:cs="Times New Roman"/>
          <w:sz w:val="28"/>
          <w:szCs w:val="28"/>
        </w:rPr>
        <w:t xml:space="preserve">Если иное не предусмотрено федеральными законами, размер платы за увеличение площади земельного участка, находящегося в частной собственности, в </w:t>
      </w:r>
      <w:r w:rsidRPr="006F6F81">
        <w:rPr>
          <w:rFonts w:ascii="Times New Roman" w:hAnsi="Times New Roman" w:cs="Times New Roman"/>
          <w:sz w:val="28"/>
          <w:szCs w:val="28"/>
        </w:rPr>
        <w:lastRenderedPageBreak/>
        <w:t xml:space="preserve">результате перераспределения с земельным участком, находящимся в собственности муниципального образования </w:t>
      </w:r>
      <w:r>
        <w:rPr>
          <w:rFonts w:ascii="Times New Roman" w:hAnsi="Times New Roman" w:cs="Times New Roman"/>
          <w:sz w:val="28"/>
          <w:szCs w:val="28"/>
        </w:rPr>
        <w:t xml:space="preserve">Славновское сельское поселение </w:t>
      </w:r>
      <w:r w:rsidRPr="006F6F81">
        <w:rPr>
          <w:rFonts w:ascii="Times New Roman" w:hAnsi="Times New Roman" w:cs="Times New Roman"/>
          <w:sz w:val="28"/>
          <w:szCs w:val="28"/>
        </w:rPr>
        <w:t>Раздольненск</w:t>
      </w:r>
      <w:r>
        <w:rPr>
          <w:rFonts w:ascii="Times New Roman" w:hAnsi="Times New Roman" w:cs="Times New Roman"/>
          <w:sz w:val="28"/>
          <w:szCs w:val="28"/>
        </w:rPr>
        <w:t>ого</w:t>
      </w:r>
      <w:r w:rsidRPr="006F6F81">
        <w:rPr>
          <w:rFonts w:ascii="Times New Roman" w:hAnsi="Times New Roman" w:cs="Times New Roman"/>
          <w:sz w:val="28"/>
          <w:szCs w:val="28"/>
        </w:rPr>
        <w:t xml:space="preserve"> район</w:t>
      </w:r>
      <w:r>
        <w:rPr>
          <w:rFonts w:ascii="Times New Roman" w:hAnsi="Times New Roman" w:cs="Times New Roman"/>
          <w:sz w:val="28"/>
          <w:szCs w:val="28"/>
        </w:rPr>
        <w:t>а</w:t>
      </w:r>
      <w:r w:rsidRPr="006F6F81">
        <w:rPr>
          <w:rFonts w:ascii="Times New Roman" w:hAnsi="Times New Roman" w:cs="Times New Roman"/>
          <w:sz w:val="28"/>
          <w:szCs w:val="28"/>
        </w:rPr>
        <w:t xml:space="preserve"> Республики Крым, определяется на основании рыночной стоимости земельного участка, находящегося в собственности муниципального образования</w:t>
      </w:r>
      <w:r>
        <w:rPr>
          <w:rFonts w:ascii="Times New Roman" w:hAnsi="Times New Roman" w:cs="Times New Roman"/>
          <w:sz w:val="28"/>
          <w:szCs w:val="28"/>
        </w:rPr>
        <w:t xml:space="preserve"> Славновское сельское поселение </w:t>
      </w:r>
      <w:r w:rsidRPr="006F6F81">
        <w:rPr>
          <w:rFonts w:ascii="Times New Roman" w:hAnsi="Times New Roman" w:cs="Times New Roman"/>
          <w:sz w:val="28"/>
          <w:szCs w:val="28"/>
        </w:rPr>
        <w:t xml:space="preserve"> Раздольненск</w:t>
      </w:r>
      <w:r>
        <w:rPr>
          <w:rFonts w:ascii="Times New Roman" w:hAnsi="Times New Roman" w:cs="Times New Roman"/>
          <w:sz w:val="28"/>
          <w:szCs w:val="28"/>
        </w:rPr>
        <w:t>ого</w:t>
      </w:r>
      <w:r w:rsidRPr="006F6F81">
        <w:rPr>
          <w:rFonts w:ascii="Times New Roman" w:hAnsi="Times New Roman" w:cs="Times New Roman"/>
          <w:sz w:val="28"/>
          <w:szCs w:val="28"/>
        </w:rPr>
        <w:t xml:space="preserve"> район</w:t>
      </w:r>
      <w:r>
        <w:rPr>
          <w:rFonts w:ascii="Times New Roman" w:hAnsi="Times New Roman" w:cs="Times New Roman"/>
          <w:sz w:val="28"/>
          <w:szCs w:val="28"/>
        </w:rPr>
        <w:t>а</w:t>
      </w:r>
      <w:r w:rsidRPr="006F6F81">
        <w:rPr>
          <w:rFonts w:ascii="Times New Roman" w:hAnsi="Times New Roman" w:cs="Times New Roman"/>
          <w:sz w:val="28"/>
          <w:szCs w:val="28"/>
        </w:rPr>
        <w:t xml:space="preserve"> Республики Крым, установленной в соответствии с Федеральным законом от 29 июля 1998 года №135-ФЗ "Об оценочной деятельности в Российской Федерации", и рассчитывается пропорционально площади части такого земельного участка, подлежащей передаче в частную собственность в результате перераспределения земельных участков.</w:t>
      </w:r>
    </w:p>
    <w:p w:rsidR="0049279C" w:rsidRPr="006F6F81" w:rsidRDefault="0049279C" w:rsidP="0049279C">
      <w:pPr>
        <w:ind w:firstLine="360"/>
        <w:jc w:val="both"/>
        <w:rPr>
          <w:rFonts w:ascii="Times New Roman" w:hAnsi="Times New Roman" w:cs="Times New Roman"/>
          <w:sz w:val="28"/>
          <w:szCs w:val="28"/>
        </w:rPr>
      </w:pPr>
    </w:p>
    <w:p w:rsidR="0049279C" w:rsidRPr="008E1748" w:rsidRDefault="0049279C" w:rsidP="0049279C">
      <w:pPr>
        <w:tabs>
          <w:tab w:val="left" w:pos="1439"/>
        </w:tabs>
        <w:ind w:firstLine="360"/>
        <w:jc w:val="both"/>
        <w:rPr>
          <w:rFonts w:ascii="Times New Roman" w:hAnsi="Times New Roman" w:cs="Times New Roman"/>
          <w:b/>
          <w:sz w:val="28"/>
          <w:szCs w:val="28"/>
        </w:rPr>
      </w:pPr>
      <w:r w:rsidRPr="008E1748">
        <w:rPr>
          <w:rFonts w:ascii="Times New Roman" w:hAnsi="Times New Roman" w:cs="Times New Roman"/>
          <w:b/>
          <w:sz w:val="28"/>
          <w:szCs w:val="28"/>
        </w:rPr>
        <w:t>3.Порядок, условия и сроки внесения платы за земельные участки, находящиеся в муниципальной собственности муниципального образования Славновское сельское поселение  Раздольненского района Республики Крым</w:t>
      </w:r>
    </w:p>
    <w:p w:rsidR="0049279C" w:rsidRPr="006F6F81" w:rsidRDefault="0049279C" w:rsidP="0049279C">
      <w:pPr>
        <w:tabs>
          <w:tab w:val="left" w:pos="1360"/>
        </w:tabs>
        <w:ind w:firstLine="360"/>
        <w:jc w:val="both"/>
        <w:rPr>
          <w:rFonts w:ascii="Times New Roman" w:hAnsi="Times New Roman" w:cs="Times New Roman"/>
          <w:sz w:val="28"/>
          <w:szCs w:val="28"/>
        </w:rPr>
      </w:pPr>
      <w:r w:rsidRPr="006F6F81">
        <w:rPr>
          <w:rFonts w:ascii="Times New Roman" w:hAnsi="Times New Roman" w:cs="Times New Roman"/>
          <w:sz w:val="28"/>
          <w:szCs w:val="28"/>
        </w:rPr>
        <w:t>3.1.</w:t>
      </w:r>
      <w:r w:rsidRPr="006F6F81">
        <w:rPr>
          <w:rFonts w:ascii="Times New Roman" w:hAnsi="Times New Roman" w:cs="Times New Roman"/>
          <w:sz w:val="28"/>
          <w:szCs w:val="28"/>
        </w:rPr>
        <w:tab/>
        <w:t>Основанием для установления и взимания платы за земельный участок являются подписанные сторонами договор аренды земельного участка, соглашение об установлении сервитута, решение об установлении публичного</w:t>
      </w:r>
      <w:r>
        <w:rPr>
          <w:rFonts w:ascii="Times New Roman" w:hAnsi="Times New Roman" w:cs="Times New Roman"/>
          <w:sz w:val="28"/>
          <w:szCs w:val="28"/>
        </w:rPr>
        <w:t xml:space="preserve"> </w:t>
      </w:r>
      <w:r w:rsidRPr="006F6F81">
        <w:rPr>
          <w:rFonts w:ascii="Times New Roman" w:hAnsi="Times New Roman" w:cs="Times New Roman"/>
          <w:sz w:val="28"/>
          <w:szCs w:val="28"/>
        </w:rPr>
        <w:t>сервитута, соглашение о перераспределении земельных участков, договор купли-продажи земельного участка, а плательщиками являются лица, подписавшие такие договоры или соглашения.</w:t>
      </w:r>
    </w:p>
    <w:p w:rsidR="0049279C" w:rsidRPr="006F6F81" w:rsidRDefault="0049279C" w:rsidP="0049279C">
      <w:pPr>
        <w:tabs>
          <w:tab w:val="left" w:pos="1257"/>
        </w:tabs>
        <w:ind w:firstLine="360"/>
        <w:jc w:val="both"/>
        <w:rPr>
          <w:rFonts w:ascii="Times New Roman" w:hAnsi="Times New Roman" w:cs="Times New Roman"/>
          <w:sz w:val="28"/>
          <w:szCs w:val="28"/>
        </w:rPr>
      </w:pPr>
      <w:r w:rsidRPr="006F6F81">
        <w:rPr>
          <w:rFonts w:ascii="Times New Roman" w:hAnsi="Times New Roman" w:cs="Times New Roman"/>
          <w:sz w:val="28"/>
          <w:szCs w:val="28"/>
        </w:rPr>
        <w:t>3.2.</w:t>
      </w:r>
      <w:r w:rsidRPr="006F6F81">
        <w:rPr>
          <w:rFonts w:ascii="Times New Roman" w:hAnsi="Times New Roman" w:cs="Times New Roman"/>
          <w:sz w:val="28"/>
          <w:szCs w:val="28"/>
        </w:rPr>
        <w:tab/>
        <w:t>Плата устанавливается в виде платежа, выраженного в денежной форме, которая вносится плательщиками путем перечисления денежных средств на банковские счета по реквизитам, указанным в договоре или соглашении.</w:t>
      </w:r>
    </w:p>
    <w:p w:rsidR="0049279C" w:rsidRPr="006F6F81" w:rsidRDefault="0049279C" w:rsidP="0049279C">
      <w:pPr>
        <w:ind w:firstLine="360"/>
        <w:jc w:val="both"/>
        <w:rPr>
          <w:rFonts w:ascii="Times New Roman" w:hAnsi="Times New Roman" w:cs="Times New Roman"/>
          <w:sz w:val="28"/>
          <w:szCs w:val="28"/>
        </w:rPr>
      </w:pPr>
      <w:r w:rsidRPr="006F6F81">
        <w:rPr>
          <w:rFonts w:ascii="Times New Roman" w:hAnsi="Times New Roman" w:cs="Times New Roman"/>
          <w:sz w:val="28"/>
          <w:szCs w:val="28"/>
        </w:rPr>
        <w:t>В платежном документе по перечислению платы в обязательном порядке указываются назначение платежа, дата и номер договора или соглашения, период, за который плата вносится.</w:t>
      </w:r>
    </w:p>
    <w:p w:rsidR="0049279C" w:rsidRPr="006F6F81" w:rsidRDefault="0049279C" w:rsidP="0049279C">
      <w:pPr>
        <w:ind w:firstLine="360"/>
        <w:jc w:val="both"/>
        <w:rPr>
          <w:rFonts w:ascii="Times New Roman" w:hAnsi="Times New Roman" w:cs="Times New Roman"/>
          <w:sz w:val="28"/>
          <w:szCs w:val="28"/>
        </w:rPr>
      </w:pPr>
      <w:r w:rsidRPr="006F6F81">
        <w:rPr>
          <w:rFonts w:ascii="Times New Roman" w:hAnsi="Times New Roman" w:cs="Times New Roman"/>
          <w:sz w:val="28"/>
          <w:szCs w:val="28"/>
        </w:rPr>
        <w:t>Внесение платы по нескольким договорам или соглашениям одним платежным документом не допускается.</w:t>
      </w:r>
    </w:p>
    <w:p w:rsidR="0049279C" w:rsidRPr="006F6F81" w:rsidRDefault="0049279C" w:rsidP="0049279C">
      <w:pPr>
        <w:ind w:firstLine="360"/>
        <w:jc w:val="both"/>
        <w:rPr>
          <w:rFonts w:ascii="Times New Roman" w:hAnsi="Times New Roman" w:cs="Times New Roman"/>
          <w:sz w:val="28"/>
          <w:szCs w:val="28"/>
        </w:rPr>
      </w:pPr>
      <w:bookmarkStart w:id="1" w:name="bookmark1"/>
      <w:r w:rsidRPr="006F6F81">
        <w:rPr>
          <w:rFonts w:ascii="Times New Roman" w:hAnsi="Times New Roman" w:cs="Times New Roman"/>
          <w:sz w:val="28"/>
          <w:szCs w:val="28"/>
        </w:rPr>
        <w:t>Датой уплаты считается дата зачисления денежных средств на расчетный счет, указанный в договоре или соглашении.</w:t>
      </w:r>
      <w:bookmarkEnd w:id="1"/>
    </w:p>
    <w:p w:rsidR="0049279C" w:rsidRPr="006F6F81" w:rsidRDefault="0049279C" w:rsidP="0049279C">
      <w:pPr>
        <w:tabs>
          <w:tab w:val="left" w:pos="1257"/>
        </w:tabs>
        <w:ind w:firstLine="360"/>
        <w:jc w:val="both"/>
        <w:rPr>
          <w:rFonts w:ascii="Times New Roman" w:hAnsi="Times New Roman" w:cs="Times New Roman"/>
          <w:sz w:val="28"/>
          <w:szCs w:val="28"/>
        </w:rPr>
      </w:pPr>
      <w:r w:rsidRPr="006F6F81">
        <w:rPr>
          <w:rFonts w:ascii="Times New Roman" w:hAnsi="Times New Roman" w:cs="Times New Roman"/>
          <w:sz w:val="28"/>
          <w:szCs w:val="28"/>
        </w:rPr>
        <w:t>3.3.</w:t>
      </w:r>
      <w:r w:rsidRPr="006F6F81">
        <w:rPr>
          <w:rFonts w:ascii="Times New Roman" w:hAnsi="Times New Roman" w:cs="Times New Roman"/>
          <w:sz w:val="28"/>
          <w:szCs w:val="28"/>
        </w:rPr>
        <w:tab/>
        <w:t>Арендная плата, плата за установление сервитута или плата за перераспределение земельных участков вносится равными частями ежемесячно не позднее 10 числа месяца, следующего за отчетным периодом, а за декабрь - не позднее 20 декабря текущего финансового года.</w:t>
      </w:r>
    </w:p>
    <w:p w:rsidR="0049279C" w:rsidRPr="006F6F81" w:rsidRDefault="0049279C" w:rsidP="0049279C">
      <w:pPr>
        <w:ind w:firstLine="360"/>
        <w:jc w:val="both"/>
        <w:rPr>
          <w:rFonts w:ascii="Times New Roman" w:hAnsi="Times New Roman" w:cs="Times New Roman"/>
          <w:sz w:val="28"/>
          <w:szCs w:val="28"/>
        </w:rPr>
      </w:pPr>
      <w:r w:rsidRPr="006F6F81">
        <w:rPr>
          <w:rFonts w:ascii="Times New Roman" w:hAnsi="Times New Roman" w:cs="Times New Roman"/>
          <w:sz w:val="28"/>
          <w:szCs w:val="28"/>
        </w:rPr>
        <w:t>Плата за установление постоянного публичного сервитута вносится единовременным платежом в течение 10 календарных дней после принятия решения об установлении такого сервитута.</w:t>
      </w:r>
    </w:p>
    <w:p w:rsidR="0049279C" w:rsidRPr="006F6F81" w:rsidRDefault="0049279C" w:rsidP="0049279C">
      <w:pPr>
        <w:tabs>
          <w:tab w:val="left" w:pos="1257"/>
        </w:tabs>
        <w:ind w:firstLine="360"/>
        <w:jc w:val="both"/>
        <w:rPr>
          <w:rFonts w:ascii="Times New Roman" w:hAnsi="Times New Roman" w:cs="Times New Roman"/>
          <w:sz w:val="28"/>
          <w:szCs w:val="28"/>
        </w:rPr>
      </w:pPr>
      <w:r w:rsidRPr="006F6F81">
        <w:rPr>
          <w:rFonts w:ascii="Times New Roman" w:hAnsi="Times New Roman" w:cs="Times New Roman"/>
          <w:sz w:val="28"/>
          <w:szCs w:val="28"/>
        </w:rPr>
        <w:t>3.4.</w:t>
      </w:r>
      <w:r w:rsidRPr="006F6F81">
        <w:rPr>
          <w:rFonts w:ascii="Times New Roman" w:hAnsi="Times New Roman" w:cs="Times New Roman"/>
          <w:sz w:val="28"/>
          <w:szCs w:val="28"/>
        </w:rPr>
        <w:tab/>
        <w:t>Если на стороне плательщика выступают несколько лиц, плата для каждого из них определяется пропорционально их доле в праве на земельные участки в соответствии с договором или соглашением.</w:t>
      </w:r>
    </w:p>
    <w:p w:rsidR="0049279C" w:rsidRPr="006F6F81" w:rsidRDefault="0049279C" w:rsidP="0049279C">
      <w:pPr>
        <w:tabs>
          <w:tab w:val="left" w:pos="1257"/>
        </w:tabs>
        <w:ind w:firstLine="360"/>
        <w:jc w:val="both"/>
        <w:rPr>
          <w:rFonts w:ascii="Times New Roman" w:hAnsi="Times New Roman" w:cs="Times New Roman"/>
          <w:sz w:val="28"/>
          <w:szCs w:val="28"/>
        </w:rPr>
      </w:pPr>
      <w:r w:rsidRPr="006F6F81">
        <w:rPr>
          <w:rFonts w:ascii="Times New Roman" w:hAnsi="Times New Roman" w:cs="Times New Roman"/>
          <w:sz w:val="28"/>
          <w:szCs w:val="28"/>
        </w:rPr>
        <w:t>3.5.</w:t>
      </w:r>
      <w:r w:rsidRPr="006F6F81">
        <w:rPr>
          <w:rFonts w:ascii="Times New Roman" w:hAnsi="Times New Roman" w:cs="Times New Roman"/>
          <w:sz w:val="28"/>
          <w:szCs w:val="28"/>
        </w:rPr>
        <w:tab/>
        <w:t xml:space="preserve">При заключении договора или соглашения собственник земельного участка предусматривает в таком договоре или соглашении ответственность за нарушение сроков внесения платы, случаи и периодичность изменения платы. При этом арендная плата и плата за установление сервитута ежегодно, но не ранее следующего финансового года после заключения соответствующего договора или соглашения, увеличивается на размер уровня инфляции, установленного </w:t>
      </w:r>
      <w:r w:rsidRPr="006F6F81">
        <w:rPr>
          <w:rFonts w:ascii="Times New Roman" w:hAnsi="Times New Roman" w:cs="Times New Roman"/>
          <w:sz w:val="28"/>
          <w:szCs w:val="28"/>
        </w:rPr>
        <w:lastRenderedPageBreak/>
        <w:t>федеральным законом о бюджете Российской Федерации на очередной финансовый год и плановый период, который применяется ежегодно по состоянию на начало очередного финансового года, за исключением года проведения переоценки земельного участка.</w:t>
      </w:r>
    </w:p>
    <w:p w:rsidR="0049279C" w:rsidRPr="006F6F81" w:rsidRDefault="0049279C" w:rsidP="0049279C">
      <w:pPr>
        <w:tabs>
          <w:tab w:val="left" w:pos="1257"/>
        </w:tabs>
        <w:ind w:firstLine="360"/>
        <w:jc w:val="both"/>
        <w:rPr>
          <w:rFonts w:ascii="Times New Roman" w:hAnsi="Times New Roman" w:cs="Times New Roman"/>
          <w:sz w:val="28"/>
          <w:szCs w:val="28"/>
        </w:rPr>
      </w:pPr>
      <w:r w:rsidRPr="006F6F81">
        <w:rPr>
          <w:rFonts w:ascii="Times New Roman" w:hAnsi="Times New Roman" w:cs="Times New Roman"/>
          <w:sz w:val="28"/>
          <w:szCs w:val="28"/>
        </w:rPr>
        <w:t>3.6.</w:t>
      </w:r>
      <w:r w:rsidRPr="006F6F81">
        <w:rPr>
          <w:rFonts w:ascii="Times New Roman" w:hAnsi="Times New Roman" w:cs="Times New Roman"/>
          <w:sz w:val="28"/>
          <w:szCs w:val="28"/>
        </w:rPr>
        <w:tab/>
        <w:t>За нарушение сроков внесения платежей, установленных</w:t>
      </w:r>
      <w:hyperlink w:anchor="bookmark1" w:tooltip="Current Document">
        <w:r w:rsidRPr="006F6F81">
          <w:rPr>
            <w:rFonts w:ascii="Times New Roman" w:hAnsi="Times New Roman" w:cs="Times New Roman"/>
            <w:sz w:val="28"/>
            <w:szCs w:val="28"/>
          </w:rPr>
          <w:t xml:space="preserve"> пунктом 3.3</w:t>
        </w:r>
      </w:hyperlink>
      <w:r w:rsidRPr="006F6F81">
        <w:rPr>
          <w:rFonts w:ascii="Times New Roman" w:hAnsi="Times New Roman" w:cs="Times New Roman"/>
          <w:sz w:val="28"/>
          <w:szCs w:val="28"/>
        </w:rPr>
        <w:t xml:space="preserve"> настоящего Положения, взимается пеня в размере 0,1 процента от просроченной суммы арендной платы за каждый календарный день просрочки.</w:t>
      </w:r>
    </w:p>
    <w:p w:rsidR="0049279C" w:rsidRPr="006F6F81" w:rsidRDefault="0049279C" w:rsidP="0049279C">
      <w:pPr>
        <w:ind w:firstLine="360"/>
        <w:jc w:val="both"/>
        <w:rPr>
          <w:rFonts w:ascii="Times New Roman" w:hAnsi="Times New Roman" w:cs="Times New Roman"/>
          <w:sz w:val="28"/>
          <w:szCs w:val="28"/>
        </w:rPr>
      </w:pPr>
      <w:r w:rsidRPr="006F6F81">
        <w:rPr>
          <w:rFonts w:ascii="Times New Roman" w:hAnsi="Times New Roman" w:cs="Times New Roman"/>
          <w:sz w:val="28"/>
          <w:szCs w:val="28"/>
        </w:rPr>
        <w:t>Внесение пени и очередного платежа по договору или соглашению одним платежным документом не допускается.</w:t>
      </w:r>
    </w:p>
    <w:p w:rsidR="0049279C" w:rsidRPr="006F6F81" w:rsidRDefault="0049279C" w:rsidP="0049279C">
      <w:pPr>
        <w:ind w:firstLine="360"/>
        <w:jc w:val="both"/>
        <w:rPr>
          <w:rFonts w:ascii="Times New Roman" w:hAnsi="Times New Roman" w:cs="Times New Roman"/>
          <w:sz w:val="28"/>
          <w:szCs w:val="28"/>
        </w:rPr>
      </w:pPr>
      <w:r w:rsidRPr="006F6F81">
        <w:rPr>
          <w:rFonts w:ascii="Times New Roman" w:hAnsi="Times New Roman" w:cs="Times New Roman"/>
          <w:sz w:val="28"/>
          <w:szCs w:val="28"/>
        </w:rPr>
        <w:t>В платежном документе по перечислению пени в обязательном порядке указывается назначение платежа, дата и номер договора или соглашения, по которому произведено начисление пени.</w:t>
      </w: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jc w:val="both"/>
        <w:rPr>
          <w:rFonts w:ascii="Times New Roman" w:hAnsi="Times New Roman" w:cs="Times New Roman"/>
          <w:sz w:val="28"/>
          <w:szCs w:val="28"/>
        </w:rPr>
      </w:pPr>
    </w:p>
    <w:p w:rsidR="0049279C" w:rsidRDefault="0049279C" w:rsidP="0049279C">
      <w:pPr>
        <w:rPr>
          <w:rFonts w:ascii="Times New Roman" w:hAnsi="Times New Roman" w:cs="Times New Roman"/>
          <w:sz w:val="28"/>
          <w:szCs w:val="28"/>
        </w:rPr>
      </w:pPr>
      <w:r>
        <w:rPr>
          <w:rFonts w:ascii="Times New Roman" w:hAnsi="Times New Roman" w:cs="Times New Roman"/>
          <w:sz w:val="28"/>
          <w:szCs w:val="28"/>
        </w:rPr>
        <w:br w:type="page"/>
      </w:r>
    </w:p>
    <w:p w:rsidR="0049279C" w:rsidRPr="006F6F81" w:rsidRDefault="0049279C" w:rsidP="0049279C">
      <w:pPr>
        <w:jc w:val="right"/>
        <w:rPr>
          <w:rFonts w:ascii="Times New Roman" w:hAnsi="Times New Roman" w:cs="Times New Roman"/>
          <w:sz w:val="28"/>
          <w:szCs w:val="28"/>
        </w:rPr>
      </w:pPr>
      <w:r w:rsidRPr="006F6F8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к Положению определения размера арендной платы, </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платы за установление сервитута, в том числе </w:t>
      </w:r>
    </w:p>
    <w:p w:rsidR="0049279C" w:rsidRDefault="0049279C" w:rsidP="0049279C">
      <w:pPr>
        <w:jc w:val="right"/>
        <w:rPr>
          <w:rFonts w:ascii="Times New Roman" w:hAnsi="Times New Roman" w:cs="Times New Roman"/>
        </w:rPr>
      </w:pPr>
      <w:r w:rsidRPr="005650F0">
        <w:rPr>
          <w:rFonts w:ascii="Times New Roman" w:hAnsi="Times New Roman" w:cs="Times New Roman"/>
        </w:rPr>
        <w:t>публичного, платы за проведение</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 перераспределения земельных участков,</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 размера цены продажи земельных участков,</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 находящихся в муниципальной собственности</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 муниципального образования </w:t>
      </w:r>
      <w:r>
        <w:rPr>
          <w:rFonts w:ascii="Times New Roman" w:hAnsi="Times New Roman" w:cs="Times New Roman"/>
        </w:rPr>
        <w:t>Славновское</w:t>
      </w:r>
    </w:p>
    <w:p w:rsidR="0049279C" w:rsidRDefault="0049279C" w:rsidP="0049279C">
      <w:pPr>
        <w:jc w:val="right"/>
        <w:rPr>
          <w:rFonts w:ascii="Times New Roman" w:hAnsi="Times New Roman" w:cs="Times New Roman"/>
        </w:rPr>
      </w:pPr>
      <w:r>
        <w:rPr>
          <w:rFonts w:ascii="Times New Roman" w:hAnsi="Times New Roman" w:cs="Times New Roman"/>
        </w:rPr>
        <w:t xml:space="preserve"> сельское поселение  </w:t>
      </w:r>
      <w:r w:rsidRPr="005650F0">
        <w:rPr>
          <w:rFonts w:ascii="Times New Roman" w:hAnsi="Times New Roman" w:cs="Times New Roman"/>
        </w:rPr>
        <w:t>Раздольненск</w:t>
      </w:r>
      <w:r>
        <w:rPr>
          <w:rFonts w:ascii="Times New Roman" w:hAnsi="Times New Roman" w:cs="Times New Roman"/>
        </w:rPr>
        <w:t>ого</w:t>
      </w:r>
      <w:r w:rsidRPr="005650F0">
        <w:rPr>
          <w:rFonts w:ascii="Times New Roman" w:hAnsi="Times New Roman" w:cs="Times New Roman"/>
        </w:rPr>
        <w:t xml:space="preserve"> район</w:t>
      </w:r>
      <w:r>
        <w:rPr>
          <w:rFonts w:ascii="Times New Roman" w:hAnsi="Times New Roman" w:cs="Times New Roman"/>
        </w:rPr>
        <w:t>а</w:t>
      </w:r>
      <w:r w:rsidRPr="005650F0">
        <w:rPr>
          <w:rFonts w:ascii="Times New Roman" w:hAnsi="Times New Roman" w:cs="Times New Roman"/>
        </w:rPr>
        <w:t xml:space="preserve"> Республики Крым</w:t>
      </w:r>
    </w:p>
    <w:p w:rsidR="0049279C" w:rsidRDefault="0049279C" w:rsidP="0049279C">
      <w:pPr>
        <w:jc w:val="center"/>
        <w:rPr>
          <w:rFonts w:ascii="Times New Roman" w:hAnsi="Times New Roman" w:cs="Times New Roman"/>
          <w:b/>
          <w:sz w:val="28"/>
          <w:szCs w:val="28"/>
        </w:rPr>
      </w:pPr>
    </w:p>
    <w:p w:rsidR="0049279C" w:rsidRPr="0049279C" w:rsidRDefault="0049279C" w:rsidP="0049279C">
      <w:pPr>
        <w:jc w:val="center"/>
        <w:rPr>
          <w:rFonts w:ascii="Times New Roman" w:hAnsi="Times New Roman" w:cs="Times New Roman"/>
          <w:b/>
          <w:color w:val="auto"/>
          <w:sz w:val="28"/>
          <w:szCs w:val="28"/>
        </w:rPr>
      </w:pPr>
      <w:r w:rsidRPr="0049279C">
        <w:rPr>
          <w:rFonts w:ascii="Times New Roman" w:hAnsi="Times New Roman" w:cs="Times New Roman"/>
          <w:b/>
          <w:color w:val="auto"/>
          <w:sz w:val="28"/>
          <w:szCs w:val="28"/>
        </w:rPr>
        <w:t xml:space="preserve">Размеры ставок по арендной плате </w:t>
      </w:r>
    </w:p>
    <w:p w:rsidR="0049279C" w:rsidRPr="0049279C" w:rsidRDefault="0049279C" w:rsidP="0049279C">
      <w:pPr>
        <w:jc w:val="center"/>
        <w:rPr>
          <w:rFonts w:ascii="Times New Roman" w:hAnsi="Times New Roman" w:cs="Times New Roman"/>
          <w:b/>
          <w:color w:val="auto"/>
          <w:sz w:val="28"/>
          <w:szCs w:val="28"/>
        </w:rPr>
      </w:pPr>
      <w:r w:rsidRPr="0049279C">
        <w:rPr>
          <w:rFonts w:ascii="Times New Roman" w:hAnsi="Times New Roman" w:cs="Times New Roman"/>
          <w:b/>
          <w:color w:val="auto"/>
          <w:sz w:val="28"/>
          <w:szCs w:val="28"/>
        </w:rPr>
        <w:t>от кадастровой стоимости земельных участков,</w:t>
      </w:r>
      <w:r w:rsidRPr="0049279C">
        <w:rPr>
          <w:rFonts w:ascii="Times New Roman" w:hAnsi="Times New Roman" w:cs="Times New Roman"/>
          <w:color w:val="auto"/>
        </w:rPr>
        <w:t xml:space="preserve"> </w:t>
      </w:r>
      <w:r w:rsidRPr="0049279C">
        <w:rPr>
          <w:rFonts w:ascii="Times New Roman" w:hAnsi="Times New Roman" w:cs="Times New Roman"/>
          <w:b/>
          <w:color w:val="auto"/>
          <w:sz w:val="28"/>
          <w:szCs w:val="28"/>
        </w:rPr>
        <w:t>находящихся в муниципальной собственности  муниципального образования Славновское сельское поселение  Раздольненского района Республики Крым</w:t>
      </w:r>
    </w:p>
    <w:p w:rsidR="0049279C" w:rsidRPr="004A3CFC" w:rsidRDefault="0049279C" w:rsidP="0049279C">
      <w:pPr>
        <w:jc w:val="center"/>
        <w:rPr>
          <w:rFonts w:ascii="Times New Roman" w:hAnsi="Times New Roman"/>
          <w:b/>
          <w:color w:val="FF0000"/>
          <w:sz w:val="28"/>
          <w:szCs w:val="28"/>
        </w:rPr>
      </w:pP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1549"/>
        <w:gridCol w:w="12"/>
        <w:gridCol w:w="515"/>
        <w:gridCol w:w="369"/>
        <w:gridCol w:w="159"/>
        <w:gridCol w:w="567"/>
        <w:gridCol w:w="127"/>
        <w:gridCol w:w="586"/>
        <w:gridCol w:w="548"/>
        <w:gridCol w:w="19"/>
        <w:gridCol w:w="708"/>
        <w:gridCol w:w="571"/>
        <w:gridCol w:w="100"/>
        <w:gridCol w:w="19"/>
        <w:gridCol w:w="728"/>
        <w:gridCol w:w="264"/>
        <w:gridCol w:w="309"/>
        <w:gridCol w:w="684"/>
        <w:gridCol w:w="25"/>
        <w:gridCol w:w="708"/>
        <w:gridCol w:w="542"/>
        <w:gridCol w:w="167"/>
        <w:gridCol w:w="709"/>
        <w:gridCol w:w="567"/>
      </w:tblGrid>
      <w:tr w:rsidR="0049279C" w:rsidRPr="00EC0E7B" w:rsidTr="00E455CA">
        <w:trPr>
          <w:trHeight w:val="315"/>
        </w:trPr>
        <w:tc>
          <w:tcPr>
            <w:tcW w:w="1549" w:type="dxa"/>
            <w:vMerge w:val="restart"/>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sz w:val="18"/>
                <w:szCs w:val="18"/>
              </w:rPr>
            </w:pPr>
            <w:r w:rsidRPr="00592E03">
              <w:rPr>
                <w:rFonts w:ascii="Times New Roman" w:eastAsia="Times New Roman" w:hAnsi="Times New Roman" w:cs="Times New Roman"/>
                <w:sz w:val="18"/>
                <w:szCs w:val="18"/>
              </w:rPr>
              <w:t>Наименование муниципального образования Республики Крым</w:t>
            </w:r>
          </w:p>
        </w:tc>
        <w:tc>
          <w:tcPr>
            <w:tcW w:w="9003" w:type="dxa"/>
            <w:gridSpan w:val="23"/>
            <w:tcBorders>
              <w:top w:val="single" w:sz="4" w:space="0" w:color="auto"/>
              <w:left w:val="single" w:sz="4" w:space="0" w:color="auto"/>
              <w:bottom w:val="single" w:sz="4" w:space="0" w:color="auto"/>
              <w:right w:val="single" w:sz="4" w:space="0" w:color="auto"/>
            </w:tcBorders>
          </w:tcPr>
          <w:p w:rsidR="0049279C" w:rsidRPr="00592E03" w:rsidRDefault="0049279C" w:rsidP="00CE2E82">
            <w:pPr>
              <w:pStyle w:val="ConsPlusNormal"/>
              <w:jc w:val="center"/>
              <w:rPr>
                <w:rFonts w:ascii="Times New Roman" w:eastAsia="Times New Roman" w:hAnsi="Times New Roman" w:cs="Times New Roman"/>
                <w:b/>
                <w:sz w:val="18"/>
                <w:szCs w:val="18"/>
              </w:rPr>
            </w:pPr>
            <w:r w:rsidRPr="00592E03">
              <w:rPr>
                <w:rFonts w:ascii="Times New Roman" w:eastAsia="Times New Roman" w:hAnsi="Times New Roman" w:cs="Times New Roman"/>
                <w:b/>
                <w:sz w:val="18"/>
                <w:szCs w:val="18"/>
              </w:rPr>
              <w:t xml:space="preserve">Таблица №1. Земли </w:t>
            </w:r>
            <w:r w:rsidR="00CE2E82">
              <w:rPr>
                <w:rFonts w:ascii="Times New Roman" w:eastAsia="Times New Roman" w:hAnsi="Times New Roman" w:cs="Times New Roman"/>
                <w:b/>
                <w:sz w:val="18"/>
                <w:szCs w:val="18"/>
              </w:rPr>
              <w:t>населенных пунктов</w:t>
            </w:r>
          </w:p>
        </w:tc>
      </w:tr>
      <w:tr w:rsidR="0049279C" w:rsidRPr="00EC0E7B" w:rsidTr="00E455CA">
        <w:tc>
          <w:tcPr>
            <w:tcW w:w="1549" w:type="dxa"/>
            <w:vMerge/>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sz w:val="18"/>
                <w:szCs w:val="18"/>
              </w:rPr>
            </w:pPr>
          </w:p>
        </w:tc>
        <w:tc>
          <w:tcPr>
            <w:tcW w:w="9003" w:type="dxa"/>
            <w:gridSpan w:val="23"/>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b/>
                <w:sz w:val="18"/>
                <w:szCs w:val="18"/>
              </w:rPr>
            </w:pPr>
            <w:r w:rsidRPr="00592E03">
              <w:rPr>
                <w:rFonts w:ascii="Times New Roman" w:eastAsia="Times New Roman" w:hAnsi="Times New Roman" w:cs="Times New Roman"/>
                <w:b/>
                <w:sz w:val="18"/>
                <w:szCs w:val="18"/>
              </w:rPr>
              <w:t xml:space="preserve">Код вида разрешенного использования земельного участка согласно </w:t>
            </w:r>
            <w:r w:rsidRPr="000B4BE6">
              <w:rPr>
                <w:rFonts w:ascii="Times New Roman" w:hAnsi="Times New Roman" w:cs="Times New Roman"/>
                <w:b/>
                <w:sz w:val="18"/>
                <w:szCs w:val="18"/>
              </w:rPr>
              <w:t>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10.11.2020 № П/0412</w:t>
            </w:r>
          </w:p>
        </w:tc>
      </w:tr>
      <w:tr w:rsidR="000611CA" w:rsidRPr="00EC0E7B" w:rsidTr="00BA13DD">
        <w:tc>
          <w:tcPr>
            <w:tcW w:w="1549" w:type="dxa"/>
            <w:vMerge/>
            <w:tcBorders>
              <w:top w:val="single" w:sz="4" w:space="0" w:color="auto"/>
              <w:left w:val="single" w:sz="4" w:space="0" w:color="auto"/>
              <w:bottom w:val="single" w:sz="4" w:space="0" w:color="auto"/>
              <w:right w:val="single" w:sz="4" w:space="0" w:color="auto"/>
            </w:tcBorders>
          </w:tcPr>
          <w:p w:rsidR="000611CA" w:rsidRPr="00592E03" w:rsidRDefault="000611CA" w:rsidP="00A11C03">
            <w:pPr>
              <w:pStyle w:val="ConsPlusNormal"/>
              <w:ind w:firstLine="540"/>
              <w:jc w:val="both"/>
              <w:rPr>
                <w:rFonts w:ascii="Times New Roman" w:eastAsia="Times New Roman" w:hAnsi="Times New Roman" w:cs="Times New Roman"/>
                <w:sz w:val="18"/>
                <w:szCs w:val="18"/>
              </w:rPr>
            </w:pPr>
          </w:p>
        </w:tc>
        <w:tc>
          <w:tcPr>
            <w:tcW w:w="527" w:type="dxa"/>
            <w:gridSpan w:val="2"/>
            <w:tcBorders>
              <w:top w:val="single" w:sz="4" w:space="0" w:color="auto"/>
              <w:left w:val="single" w:sz="4" w:space="0" w:color="auto"/>
              <w:bottom w:val="single" w:sz="4" w:space="0" w:color="auto"/>
              <w:right w:val="single" w:sz="4" w:space="0" w:color="auto"/>
            </w:tcBorders>
          </w:tcPr>
          <w:p w:rsidR="000611CA" w:rsidRDefault="000611CA" w:rsidP="00A11C03">
            <w:pPr>
              <w:pStyle w:val="ConsPlusNormal"/>
              <w:jc w:val="center"/>
              <w:rPr>
                <w:rFonts w:ascii="Times New Roman" w:eastAsia="Arial Unicode MS" w:hAnsi="Times New Roman" w:cs="Times New Roman"/>
                <w:sz w:val="16"/>
                <w:szCs w:val="16"/>
                <w:lang w:bidi="ru-RU"/>
              </w:rPr>
            </w:pPr>
            <w:r>
              <w:rPr>
                <w:rFonts w:ascii="Times New Roman" w:eastAsia="Arial Unicode MS" w:hAnsi="Times New Roman" w:cs="Times New Roman"/>
                <w:sz w:val="16"/>
                <w:szCs w:val="16"/>
                <w:lang w:bidi="ru-RU"/>
              </w:rPr>
              <w:t xml:space="preserve">2.0, </w:t>
            </w:r>
            <w:r w:rsidRPr="00CF3303">
              <w:rPr>
                <w:rFonts w:ascii="Times New Roman" w:eastAsia="Arial Unicode MS" w:hAnsi="Times New Roman" w:cs="Times New Roman"/>
                <w:sz w:val="16"/>
                <w:szCs w:val="16"/>
                <w:lang w:bidi="ru-RU"/>
              </w:rPr>
              <w:t>2.1, 2.2, 2.3</w:t>
            </w:r>
            <w:r>
              <w:rPr>
                <w:rFonts w:ascii="Times New Roman" w:eastAsia="Arial Unicode MS" w:hAnsi="Times New Roman" w:cs="Times New Roman"/>
                <w:sz w:val="16"/>
                <w:szCs w:val="16"/>
                <w:lang w:bidi="ru-RU"/>
              </w:rPr>
              <w:t xml:space="preserve">, </w:t>
            </w:r>
          </w:p>
          <w:p w:rsidR="000611CA" w:rsidRPr="00CF3303" w:rsidRDefault="000611CA" w:rsidP="00A11C03">
            <w:pPr>
              <w:pStyle w:val="ConsPlusNormal"/>
              <w:jc w:val="center"/>
              <w:rPr>
                <w:rFonts w:ascii="Times New Roman" w:eastAsia="Times New Roman" w:hAnsi="Times New Roman" w:cs="Times New Roman"/>
                <w:sz w:val="16"/>
                <w:szCs w:val="16"/>
              </w:rPr>
            </w:pPr>
            <w:r>
              <w:rPr>
                <w:rFonts w:ascii="Times New Roman" w:eastAsia="Arial Unicode MS" w:hAnsi="Times New Roman" w:cs="Times New Roman"/>
                <w:sz w:val="16"/>
                <w:szCs w:val="16"/>
                <w:lang w:bidi="ru-RU"/>
              </w:rPr>
              <w:t>2.7.2</w:t>
            </w:r>
          </w:p>
        </w:tc>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0611CA" w:rsidP="004C68E1">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695751" w:rsidP="00A11C03">
            <w:pPr>
              <w:pStyle w:val="ConsPlusNormal"/>
              <w:jc w:val="center"/>
              <w:rPr>
                <w:rFonts w:ascii="Times New Roman" w:eastAsia="Times New Roman" w:hAnsi="Times New Roman" w:cs="Times New Roman"/>
                <w:sz w:val="18"/>
                <w:szCs w:val="18"/>
              </w:rPr>
            </w:pPr>
            <w:hyperlink r:id="rId8"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3.3</w:t>
              </w:r>
            </w:hyperlink>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695751" w:rsidP="00A11C03">
            <w:pPr>
              <w:pStyle w:val="ConsPlusNormal"/>
              <w:jc w:val="center"/>
              <w:rPr>
                <w:rFonts w:ascii="Times New Roman" w:eastAsia="Times New Roman" w:hAnsi="Times New Roman" w:cs="Times New Roman"/>
                <w:sz w:val="18"/>
                <w:szCs w:val="18"/>
              </w:rPr>
            </w:pPr>
            <w:hyperlink r:id="rId9"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Pr>
                  <w:rFonts w:ascii="Times New Roman" w:eastAsia="Times New Roman" w:hAnsi="Times New Roman" w:cs="Times New Roman"/>
                  <w:sz w:val="18"/>
                  <w:szCs w:val="18"/>
                </w:rPr>
                <w:t>3.</w:t>
              </w:r>
              <w:r w:rsidR="000611CA" w:rsidRPr="00592E03">
                <w:rPr>
                  <w:rFonts w:ascii="Times New Roman" w:eastAsia="Times New Roman" w:hAnsi="Times New Roman" w:cs="Times New Roman"/>
                  <w:sz w:val="18"/>
                  <w:szCs w:val="18"/>
                </w:rPr>
                <w:t>0</w:t>
              </w:r>
            </w:hyperlink>
            <w:r w:rsidR="000611CA" w:rsidRPr="00592E03">
              <w:rPr>
                <w:rFonts w:ascii="Times New Roman" w:eastAsia="Times New Roman" w:hAnsi="Times New Roman" w:cs="Times New Roman"/>
                <w:sz w:val="18"/>
                <w:szCs w:val="18"/>
              </w:rPr>
              <w:t>,</w:t>
            </w:r>
            <w:r w:rsidR="000611CA">
              <w:rPr>
                <w:rFonts w:ascii="Times New Roman" w:eastAsia="Times New Roman" w:hAnsi="Times New Roman" w:cs="Times New Roman"/>
                <w:sz w:val="18"/>
                <w:szCs w:val="18"/>
              </w:rPr>
              <w:t xml:space="preserve"> 3.1, 3.2,</w:t>
            </w:r>
            <w:r w:rsidR="000611CA" w:rsidRPr="00592E03">
              <w:rPr>
                <w:rFonts w:ascii="Times New Roman" w:eastAsia="Times New Roman" w:hAnsi="Times New Roman" w:cs="Times New Roman"/>
                <w:sz w:val="18"/>
                <w:szCs w:val="18"/>
              </w:rPr>
              <w:t xml:space="preserve"> </w:t>
            </w:r>
            <w:hyperlink r:id="rId10"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3.4</w:t>
              </w:r>
            </w:hyperlink>
            <w:r w:rsidR="000611CA" w:rsidRPr="00592E03">
              <w:rPr>
                <w:rFonts w:ascii="Times New Roman" w:eastAsia="Times New Roman" w:hAnsi="Times New Roman" w:cs="Times New Roman"/>
                <w:sz w:val="18"/>
                <w:szCs w:val="18"/>
              </w:rPr>
              <w:t xml:space="preserve"> - </w:t>
            </w:r>
            <w:hyperlink r:id="rId11"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3.10.2</w:t>
              </w:r>
            </w:hyperlink>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Default="00695751" w:rsidP="00A11C03">
            <w:pPr>
              <w:pStyle w:val="ConsPlusNormal"/>
              <w:jc w:val="center"/>
              <w:rPr>
                <w:rFonts w:eastAsia="Times New Roman"/>
              </w:rPr>
            </w:pPr>
            <w:hyperlink r:id="rId12"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4.0</w:t>
              </w:r>
            </w:hyperlink>
            <w:r w:rsidR="000611CA" w:rsidRPr="00592E03">
              <w:rPr>
                <w:rFonts w:ascii="Times New Roman" w:eastAsia="Times New Roman" w:hAnsi="Times New Roman" w:cs="Times New Roman"/>
                <w:sz w:val="18"/>
                <w:szCs w:val="18"/>
              </w:rPr>
              <w:t xml:space="preserve">, </w:t>
            </w:r>
            <w:hyperlink r:id="rId13"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4.1</w:t>
              </w:r>
            </w:hyperlink>
          </w:p>
          <w:p w:rsidR="000611CA" w:rsidRPr="00592E03" w:rsidRDefault="00695751" w:rsidP="00A11C03">
            <w:pPr>
              <w:pStyle w:val="ConsPlusNormal"/>
              <w:jc w:val="center"/>
              <w:rPr>
                <w:rFonts w:ascii="Times New Roman" w:eastAsia="Times New Roman" w:hAnsi="Times New Roman" w:cs="Times New Roman"/>
                <w:sz w:val="18"/>
                <w:szCs w:val="18"/>
              </w:rPr>
            </w:pPr>
            <w:hyperlink r:id="rId14"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4.2</w:t>
              </w:r>
            </w:hyperlink>
            <w:r w:rsidR="000611CA" w:rsidRPr="00592E03">
              <w:rPr>
                <w:rFonts w:ascii="Times New Roman" w:eastAsia="Times New Roman" w:hAnsi="Times New Roman" w:cs="Times New Roman"/>
                <w:sz w:val="18"/>
                <w:szCs w:val="18"/>
              </w:rPr>
              <w:t xml:space="preserve"> - </w:t>
            </w:r>
            <w:hyperlink r:id="rId15"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4.4</w:t>
              </w:r>
            </w:hyperlink>
            <w:r w:rsidR="000611CA" w:rsidRPr="00592E03">
              <w:rPr>
                <w:rFonts w:ascii="Times New Roman" w:eastAsia="Times New Roman" w:hAnsi="Times New Roman" w:cs="Times New Roman"/>
                <w:sz w:val="18"/>
                <w:szCs w:val="18"/>
              </w:rPr>
              <w:t>,</w:t>
            </w:r>
            <w:r w:rsidR="000611CA">
              <w:rPr>
                <w:rFonts w:ascii="Times New Roman" w:eastAsia="Times New Roman" w:hAnsi="Times New Roman" w:cs="Times New Roman"/>
                <w:sz w:val="18"/>
                <w:szCs w:val="18"/>
              </w:rPr>
              <w:t xml:space="preserve"> </w:t>
            </w:r>
            <w:hyperlink r:id="rId16"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4.5</w:t>
              </w:r>
            </w:hyperlink>
            <w:r w:rsidR="000611CA" w:rsidRPr="00592E03">
              <w:rPr>
                <w:rFonts w:ascii="Times New Roman" w:eastAsia="Times New Roman" w:hAnsi="Times New Roman" w:cs="Times New Roman"/>
                <w:sz w:val="18"/>
                <w:szCs w:val="18"/>
              </w:rPr>
              <w:t xml:space="preserve">, </w:t>
            </w:r>
            <w:hyperlink r:id="rId17"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4.9</w:t>
              </w:r>
            </w:hyperlink>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695751" w:rsidP="00A11C03">
            <w:pPr>
              <w:pStyle w:val="ConsPlusNormal"/>
              <w:jc w:val="center"/>
              <w:rPr>
                <w:rFonts w:ascii="Times New Roman" w:eastAsia="Times New Roman" w:hAnsi="Times New Roman" w:cs="Times New Roman"/>
                <w:sz w:val="18"/>
                <w:szCs w:val="18"/>
              </w:rPr>
            </w:pPr>
            <w:hyperlink r:id="rId18"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4.6</w:t>
              </w:r>
            </w:hyperlink>
            <w:r w:rsidR="000611CA" w:rsidRPr="00592E03">
              <w:rPr>
                <w:rFonts w:ascii="Times New Roman" w:eastAsia="Times New Roman" w:hAnsi="Times New Roman" w:cs="Times New Roman"/>
                <w:sz w:val="18"/>
                <w:szCs w:val="18"/>
              </w:rPr>
              <w:t xml:space="preserve"> - </w:t>
            </w:r>
            <w:hyperlink r:id="rId19"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4.8.3</w:t>
              </w:r>
            </w:hyperlink>
            <w:r w:rsidR="000611CA" w:rsidRPr="00592E03">
              <w:rPr>
                <w:rFonts w:ascii="Times New Roman" w:eastAsia="Times New Roman" w:hAnsi="Times New Roman" w:cs="Times New Roman"/>
                <w:sz w:val="18"/>
                <w:szCs w:val="18"/>
              </w:rPr>
              <w:t xml:space="preserve">, </w:t>
            </w:r>
            <w:hyperlink r:id="rId20"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4.9.1</w:t>
              </w:r>
            </w:hyperlink>
            <w:r w:rsidR="000611CA" w:rsidRPr="00592E03">
              <w:rPr>
                <w:rFonts w:ascii="Times New Roman" w:eastAsia="Times New Roman" w:hAnsi="Times New Roman" w:cs="Times New Roman"/>
                <w:sz w:val="18"/>
                <w:szCs w:val="18"/>
              </w:rPr>
              <w:t xml:space="preserve"> - </w:t>
            </w:r>
            <w:hyperlink r:id="rId21"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4.9.1.4</w:t>
              </w:r>
            </w:hyperlink>
            <w:r w:rsidR="000611CA" w:rsidRPr="00592E03">
              <w:rPr>
                <w:rFonts w:ascii="Times New Roman" w:eastAsia="Times New Roman" w:hAnsi="Times New Roman" w:cs="Times New Roman"/>
                <w:sz w:val="18"/>
                <w:szCs w:val="18"/>
              </w:rPr>
              <w:t xml:space="preserve">, </w:t>
            </w:r>
            <w:hyperlink r:id="rId22"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4.10</w:t>
              </w:r>
            </w:hyperlink>
          </w:p>
        </w:tc>
        <w:tc>
          <w:tcPr>
            <w:tcW w:w="571" w:type="dxa"/>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5F793C"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5.0, </w:t>
            </w:r>
            <w:r w:rsidR="000611CA">
              <w:rPr>
                <w:rFonts w:ascii="Times New Roman" w:eastAsia="Times New Roman" w:hAnsi="Times New Roman" w:cs="Times New Roman"/>
                <w:sz w:val="18"/>
                <w:szCs w:val="18"/>
              </w:rPr>
              <w:t>5.1, 5.2.1</w:t>
            </w:r>
          </w:p>
        </w:tc>
        <w:tc>
          <w:tcPr>
            <w:tcW w:w="847" w:type="dxa"/>
            <w:gridSpan w:val="3"/>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695751" w:rsidP="000611CA">
            <w:pPr>
              <w:pStyle w:val="ConsPlusNormal"/>
              <w:jc w:val="center"/>
              <w:rPr>
                <w:rFonts w:ascii="Times New Roman" w:eastAsia="Times New Roman" w:hAnsi="Times New Roman" w:cs="Times New Roman"/>
                <w:sz w:val="18"/>
                <w:szCs w:val="18"/>
              </w:rPr>
            </w:pPr>
            <w:hyperlink r:id="rId23"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6.0</w:t>
              </w:r>
            </w:hyperlink>
            <w:r w:rsidR="000611CA" w:rsidRPr="00592E03">
              <w:rPr>
                <w:rFonts w:ascii="Times New Roman" w:eastAsia="Times New Roman" w:hAnsi="Times New Roman" w:cs="Times New Roman"/>
                <w:sz w:val="18"/>
                <w:szCs w:val="18"/>
              </w:rPr>
              <w:t xml:space="preserve">, </w:t>
            </w:r>
            <w:r w:rsidR="000611CA">
              <w:rPr>
                <w:rFonts w:ascii="Times New Roman" w:eastAsia="Times New Roman" w:hAnsi="Times New Roman" w:cs="Times New Roman"/>
                <w:sz w:val="18"/>
                <w:szCs w:val="18"/>
              </w:rPr>
              <w:t xml:space="preserve">6.1, </w:t>
            </w:r>
            <w:hyperlink r:id="rId24"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6.2</w:t>
              </w:r>
            </w:hyperlink>
            <w:r w:rsidR="000611CA" w:rsidRPr="00592E03">
              <w:rPr>
                <w:rFonts w:ascii="Times New Roman" w:eastAsia="Times New Roman" w:hAnsi="Times New Roman" w:cs="Times New Roman"/>
                <w:sz w:val="18"/>
                <w:szCs w:val="18"/>
              </w:rPr>
              <w:t xml:space="preserve"> - </w:t>
            </w:r>
            <w:hyperlink r:id="rId25"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6.6</w:t>
              </w:r>
            </w:hyperlink>
            <w:r w:rsidR="000611CA" w:rsidRPr="00592E03">
              <w:rPr>
                <w:rFonts w:ascii="Times New Roman" w:eastAsia="Times New Roman" w:hAnsi="Times New Roman" w:cs="Times New Roman"/>
                <w:sz w:val="18"/>
                <w:szCs w:val="18"/>
              </w:rPr>
              <w:t xml:space="preserve">, </w:t>
            </w:r>
            <w:hyperlink r:id="rId26"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6.9</w:t>
              </w:r>
            </w:hyperlink>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695751" w:rsidP="00A11C03">
            <w:pPr>
              <w:pStyle w:val="ConsPlusNormal"/>
              <w:jc w:val="center"/>
              <w:rPr>
                <w:rFonts w:ascii="Times New Roman" w:eastAsia="Times New Roman" w:hAnsi="Times New Roman" w:cs="Times New Roman"/>
                <w:sz w:val="18"/>
                <w:szCs w:val="18"/>
              </w:rPr>
            </w:pPr>
            <w:hyperlink r:id="rId27"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6.7</w:t>
              </w:r>
            </w:hyperlink>
            <w:r w:rsidR="000611CA" w:rsidRPr="00592E03">
              <w:rPr>
                <w:rFonts w:ascii="Times New Roman" w:eastAsia="Times New Roman" w:hAnsi="Times New Roman" w:cs="Times New Roman"/>
                <w:sz w:val="18"/>
                <w:szCs w:val="18"/>
              </w:rPr>
              <w:t xml:space="preserve">, </w:t>
            </w:r>
            <w:hyperlink r:id="rId28"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6.8</w:t>
              </w:r>
            </w:hyperlink>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695751" w:rsidP="000611CA">
            <w:pPr>
              <w:pStyle w:val="ConsPlusNormal"/>
              <w:jc w:val="center"/>
              <w:rPr>
                <w:rFonts w:ascii="Times New Roman" w:eastAsia="Times New Roman" w:hAnsi="Times New Roman" w:cs="Times New Roman"/>
                <w:sz w:val="18"/>
                <w:szCs w:val="18"/>
              </w:rPr>
            </w:pPr>
            <w:hyperlink r:id="rId29"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7.0</w:t>
              </w:r>
            </w:hyperlink>
            <w:r w:rsidR="000611CA" w:rsidRPr="00592E03">
              <w:rPr>
                <w:rFonts w:ascii="Times New Roman" w:eastAsia="Times New Roman" w:hAnsi="Times New Roman" w:cs="Times New Roman"/>
                <w:sz w:val="18"/>
                <w:szCs w:val="18"/>
              </w:rPr>
              <w:t xml:space="preserve">, </w:t>
            </w:r>
            <w:hyperlink r:id="rId30"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7.2</w:t>
              </w:r>
            </w:hyperlink>
            <w:r w:rsidR="000611CA" w:rsidRPr="00592E03">
              <w:rPr>
                <w:rFonts w:ascii="Times New Roman" w:eastAsia="Times New Roman" w:hAnsi="Times New Roman" w:cs="Times New Roman"/>
                <w:sz w:val="18"/>
                <w:szCs w:val="18"/>
              </w:rPr>
              <w:t xml:space="preserve">, </w:t>
            </w:r>
            <w:hyperlink r:id="rId31"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7.5</w:t>
              </w:r>
            </w:hyperlink>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695751" w:rsidP="00A11C03">
            <w:pPr>
              <w:pStyle w:val="ConsPlusNormal"/>
              <w:jc w:val="center"/>
              <w:rPr>
                <w:rFonts w:ascii="Times New Roman" w:eastAsia="Times New Roman" w:hAnsi="Times New Roman" w:cs="Times New Roman"/>
                <w:sz w:val="18"/>
                <w:szCs w:val="18"/>
              </w:rPr>
            </w:pPr>
            <w:hyperlink r:id="rId32"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7.4</w:t>
              </w:r>
            </w:hyperlink>
            <w:r w:rsidR="000611CA" w:rsidRPr="00592E03">
              <w:rPr>
                <w:rFonts w:ascii="Times New Roman" w:eastAsia="Times New Roman" w:hAnsi="Times New Roman" w:cs="Times New Roman"/>
                <w:sz w:val="18"/>
                <w:szCs w:val="18"/>
              </w:rPr>
              <w:t xml:space="preserve">, </w:t>
            </w:r>
            <w:hyperlink r:id="rId33"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11.0</w:t>
              </w:r>
            </w:hyperlink>
            <w:r w:rsidR="000611CA" w:rsidRPr="00592E03">
              <w:rPr>
                <w:rFonts w:ascii="Times New Roman" w:eastAsia="Times New Roman" w:hAnsi="Times New Roman" w:cs="Times New Roman"/>
                <w:sz w:val="18"/>
                <w:szCs w:val="18"/>
              </w:rPr>
              <w:t xml:space="preserve"> - </w:t>
            </w:r>
            <w:hyperlink r:id="rId34"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11.3</w:t>
              </w:r>
            </w:hyperlink>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Default="000611CA"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8.0, 8.1, 8.3,</w:t>
            </w:r>
          </w:p>
          <w:p w:rsidR="000611CA" w:rsidRDefault="000611CA"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9.1,</w:t>
            </w:r>
          </w:p>
          <w:p w:rsidR="000611CA" w:rsidRPr="00592E03" w:rsidRDefault="000611CA"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695751" w:rsidP="00A11C03">
            <w:pPr>
              <w:pStyle w:val="ConsPlusNormal"/>
              <w:jc w:val="center"/>
              <w:rPr>
                <w:rFonts w:ascii="Times New Roman" w:eastAsia="Times New Roman" w:hAnsi="Times New Roman" w:cs="Times New Roman"/>
                <w:sz w:val="18"/>
                <w:szCs w:val="18"/>
              </w:rPr>
            </w:pPr>
            <w:hyperlink r:id="rId35"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10.0</w:t>
              </w:r>
            </w:hyperlink>
            <w:r w:rsidR="000611CA" w:rsidRPr="00592E03">
              <w:rPr>
                <w:rFonts w:ascii="Times New Roman" w:eastAsia="Times New Roman" w:hAnsi="Times New Roman" w:cs="Times New Roman"/>
                <w:sz w:val="18"/>
                <w:szCs w:val="18"/>
              </w:rPr>
              <w:t xml:space="preserve"> - </w:t>
            </w:r>
            <w:hyperlink r:id="rId36"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10.4</w:t>
              </w:r>
            </w:hyperlink>
            <w:r w:rsidR="000611CA" w:rsidRPr="00592E03">
              <w:rPr>
                <w:rFonts w:ascii="Times New Roman" w:eastAsia="Times New Roman" w:hAnsi="Times New Roman" w:cs="Times New Roman"/>
                <w:sz w:val="18"/>
                <w:szCs w:val="18"/>
              </w:rPr>
              <w:t xml:space="preserve">, </w:t>
            </w:r>
            <w:hyperlink r:id="rId37"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12.0</w:t>
              </w:r>
            </w:hyperlink>
            <w:r w:rsidR="000611CA" w:rsidRPr="00592E03">
              <w:rPr>
                <w:rFonts w:ascii="Times New Roman" w:eastAsia="Times New Roman" w:hAnsi="Times New Roman" w:cs="Times New Roman"/>
                <w:sz w:val="18"/>
                <w:szCs w:val="18"/>
              </w:rPr>
              <w:t xml:space="preserve"> - </w:t>
            </w:r>
            <w:hyperlink r:id="rId38"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12.3</w:t>
              </w:r>
            </w:hyperlink>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611CA" w:rsidRDefault="00695751" w:rsidP="00E455CA">
            <w:pPr>
              <w:pStyle w:val="ConsPlusNormal"/>
              <w:jc w:val="center"/>
            </w:pPr>
            <w:hyperlink r:id="rId39"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13.0</w:t>
              </w:r>
            </w:hyperlink>
            <w:r w:rsidR="000611CA" w:rsidRPr="00592E03">
              <w:rPr>
                <w:rFonts w:ascii="Times New Roman" w:eastAsia="Times New Roman" w:hAnsi="Times New Roman" w:cs="Times New Roman"/>
                <w:sz w:val="18"/>
                <w:szCs w:val="18"/>
              </w:rPr>
              <w:t xml:space="preserve"> - </w:t>
            </w:r>
            <w:hyperlink r:id="rId40"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0611CA" w:rsidRPr="00592E03">
                <w:rPr>
                  <w:rFonts w:ascii="Times New Roman" w:eastAsia="Times New Roman" w:hAnsi="Times New Roman" w:cs="Times New Roman"/>
                  <w:sz w:val="18"/>
                  <w:szCs w:val="18"/>
                </w:rPr>
                <w:t>13.3</w:t>
              </w:r>
            </w:hyperlink>
          </w:p>
          <w:p w:rsidR="000611CA" w:rsidRPr="00592E03" w:rsidRDefault="000611CA" w:rsidP="00A11C03">
            <w:pPr>
              <w:pStyle w:val="ConsPlusNormal"/>
              <w:jc w:val="center"/>
              <w:rPr>
                <w:rFonts w:ascii="Times New Roman" w:eastAsia="Times New Roman" w:hAnsi="Times New Roman" w:cs="Times New Roman"/>
                <w:sz w:val="18"/>
                <w:szCs w:val="18"/>
              </w:rPr>
            </w:pPr>
          </w:p>
        </w:tc>
      </w:tr>
      <w:tr w:rsidR="000611CA" w:rsidRPr="00EC0E7B" w:rsidTr="00BA13DD">
        <w:tc>
          <w:tcPr>
            <w:tcW w:w="1549" w:type="dxa"/>
            <w:tcBorders>
              <w:top w:val="single" w:sz="4" w:space="0" w:color="auto"/>
              <w:left w:val="single" w:sz="4" w:space="0" w:color="auto"/>
              <w:bottom w:val="single" w:sz="4" w:space="0" w:color="auto"/>
              <w:right w:val="single" w:sz="4" w:space="0" w:color="auto"/>
            </w:tcBorders>
          </w:tcPr>
          <w:p w:rsidR="000611CA" w:rsidRPr="000B4BE6" w:rsidRDefault="000611CA" w:rsidP="00A11C03">
            <w:pPr>
              <w:pStyle w:val="ConsPlusNormal"/>
              <w:jc w:val="both"/>
              <w:rPr>
                <w:rFonts w:ascii="Times New Roman" w:eastAsia="Times New Roman" w:hAnsi="Times New Roman" w:cs="Times New Roman"/>
                <w:b/>
                <w:sz w:val="18"/>
                <w:szCs w:val="18"/>
              </w:rPr>
            </w:pPr>
            <w:r w:rsidRPr="000B4BE6">
              <w:rPr>
                <w:rFonts w:ascii="Times New Roman" w:hAnsi="Times New Roman" w:cs="Times New Roman"/>
                <w:b/>
                <w:sz w:val="18"/>
                <w:szCs w:val="18"/>
              </w:rPr>
              <w:t>Муниципальное образование Славновское сельское поселение  Раздольненского района Республики Крым</w:t>
            </w:r>
          </w:p>
        </w:tc>
        <w:tc>
          <w:tcPr>
            <w:tcW w:w="527" w:type="dxa"/>
            <w:gridSpan w:val="2"/>
            <w:tcBorders>
              <w:top w:val="single" w:sz="4" w:space="0" w:color="auto"/>
              <w:left w:val="single" w:sz="4" w:space="0" w:color="auto"/>
              <w:bottom w:val="single" w:sz="4" w:space="0" w:color="auto"/>
              <w:right w:val="single" w:sz="4" w:space="0" w:color="auto"/>
            </w:tcBorders>
          </w:tcPr>
          <w:p w:rsidR="000611CA" w:rsidRPr="00592E03" w:rsidRDefault="000611CA"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0,35</w:t>
            </w:r>
          </w:p>
        </w:tc>
        <w:tc>
          <w:tcPr>
            <w:tcW w:w="528"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0611CA" w:rsidP="004C68E1">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5F793C"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0611CA">
              <w:rPr>
                <w:rFonts w:ascii="Times New Roman" w:eastAsia="Times New Roman" w:hAnsi="Times New Roman" w:cs="Times New Roman"/>
                <w:sz w:val="18"/>
                <w:szCs w:val="18"/>
              </w:rPr>
              <w:t>,5</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0611CA" w:rsidP="005F793C">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005F793C">
              <w:rPr>
                <w:rFonts w:ascii="Times New Roman" w:eastAsia="Times New Roman" w:hAnsi="Times New Roman" w:cs="Times New Roman"/>
                <w:sz w:val="18"/>
                <w:szCs w:val="18"/>
              </w:rPr>
              <w:t>5</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0611CA"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0611CA"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5F793C" w:rsidP="00637DE2">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847" w:type="dxa"/>
            <w:gridSpan w:val="3"/>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5F793C" w:rsidP="000611CA">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Default="005F793C"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rsidR="000611CA" w:rsidRPr="00592E03" w:rsidRDefault="000611CA" w:rsidP="00A11C03">
            <w:pPr>
              <w:pStyle w:val="ConsPlusNormal"/>
              <w:jc w:val="center"/>
              <w:rPr>
                <w:rFonts w:ascii="Times New Roman" w:eastAsia="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5F793C" w:rsidP="00637DE2">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5F793C"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0611CA" w:rsidP="00637DE2">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611CA" w:rsidRDefault="000611CA" w:rsidP="00E455CA">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005F793C">
              <w:rPr>
                <w:rFonts w:ascii="Times New Roman" w:eastAsia="Times New Roman" w:hAnsi="Times New Roman" w:cs="Times New Roman"/>
                <w:sz w:val="18"/>
                <w:szCs w:val="18"/>
              </w:rPr>
              <w:t>035</w:t>
            </w:r>
          </w:p>
          <w:p w:rsidR="000611CA" w:rsidRPr="00592E03" w:rsidRDefault="000611CA" w:rsidP="00637DE2">
            <w:pPr>
              <w:pStyle w:val="ConsPlusNormal"/>
              <w:jc w:val="center"/>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611CA" w:rsidRPr="00592E03" w:rsidRDefault="000611CA" w:rsidP="005F793C">
            <w:pPr>
              <w:pStyle w:val="ConsPlusNormal"/>
              <w:jc w:val="center"/>
              <w:rPr>
                <w:rFonts w:ascii="Times New Roman" w:eastAsia="Times New Roman" w:hAnsi="Times New Roman" w:cs="Times New Roman"/>
                <w:sz w:val="18"/>
                <w:szCs w:val="18"/>
              </w:rPr>
            </w:pPr>
            <w:r w:rsidRPr="00592E03">
              <w:rPr>
                <w:rFonts w:ascii="Times New Roman" w:eastAsia="Times New Roman" w:hAnsi="Times New Roman" w:cs="Times New Roman"/>
                <w:sz w:val="18"/>
                <w:szCs w:val="18"/>
              </w:rPr>
              <w:t>0,</w:t>
            </w:r>
            <w:r w:rsidR="005F793C">
              <w:rPr>
                <w:rFonts w:ascii="Times New Roman" w:eastAsia="Times New Roman" w:hAnsi="Times New Roman" w:cs="Times New Roman"/>
                <w:sz w:val="18"/>
                <w:szCs w:val="18"/>
              </w:rPr>
              <w:t>35</w:t>
            </w:r>
          </w:p>
        </w:tc>
      </w:tr>
      <w:tr w:rsidR="0049279C" w:rsidRPr="00EC0E7B" w:rsidTr="00637DE2">
        <w:trPr>
          <w:trHeight w:val="208"/>
        </w:trPr>
        <w:tc>
          <w:tcPr>
            <w:tcW w:w="10552" w:type="dxa"/>
            <w:gridSpan w:val="24"/>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b/>
                <w:sz w:val="18"/>
                <w:szCs w:val="18"/>
              </w:rPr>
            </w:pPr>
            <w:r w:rsidRPr="00592E03">
              <w:rPr>
                <w:rFonts w:ascii="Times New Roman" w:eastAsia="Times New Roman" w:hAnsi="Times New Roman" w:cs="Times New Roman"/>
                <w:b/>
                <w:sz w:val="18"/>
                <w:szCs w:val="18"/>
              </w:rPr>
              <w:t xml:space="preserve">Таблица №2. </w:t>
            </w:r>
            <w:r w:rsidR="00B1586F" w:rsidRPr="00592E03">
              <w:rPr>
                <w:rFonts w:ascii="Times New Roman" w:eastAsia="Times New Roman" w:hAnsi="Times New Roman" w:cs="Times New Roman"/>
                <w:b/>
                <w:sz w:val="18"/>
                <w:szCs w:val="18"/>
              </w:rPr>
              <w:t xml:space="preserve">Земли </w:t>
            </w:r>
            <w:r w:rsidR="00B1586F">
              <w:rPr>
                <w:rFonts w:ascii="Times New Roman" w:eastAsia="Times New Roman" w:hAnsi="Times New Roman" w:cs="Times New Roman"/>
                <w:b/>
                <w:sz w:val="18"/>
                <w:szCs w:val="18"/>
              </w:rPr>
              <w:t>населенных пунктов, з</w:t>
            </w:r>
            <w:r w:rsidRPr="00592E03">
              <w:rPr>
                <w:rFonts w:ascii="Times New Roman" w:eastAsia="Times New Roman" w:hAnsi="Times New Roman" w:cs="Times New Roman"/>
                <w:b/>
                <w:sz w:val="18"/>
                <w:szCs w:val="18"/>
              </w:rPr>
              <w:t xml:space="preserve">емли сельскохозяйственного назначения </w:t>
            </w:r>
          </w:p>
        </w:tc>
      </w:tr>
      <w:tr w:rsidR="0049279C" w:rsidRPr="00EC0E7B" w:rsidTr="00637DE2">
        <w:trPr>
          <w:trHeight w:val="608"/>
        </w:trPr>
        <w:tc>
          <w:tcPr>
            <w:tcW w:w="10552" w:type="dxa"/>
            <w:gridSpan w:val="24"/>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b/>
                <w:sz w:val="18"/>
                <w:szCs w:val="18"/>
              </w:rPr>
            </w:pPr>
            <w:r w:rsidRPr="00592E03">
              <w:rPr>
                <w:rFonts w:ascii="Times New Roman" w:eastAsia="Times New Roman" w:hAnsi="Times New Roman" w:cs="Times New Roman"/>
                <w:b/>
                <w:sz w:val="18"/>
                <w:szCs w:val="18"/>
              </w:rPr>
              <w:t xml:space="preserve">Код вида разрешенного использования земельного участка согласно </w:t>
            </w:r>
            <w:r w:rsidRPr="000B4BE6">
              <w:rPr>
                <w:rFonts w:ascii="Times New Roman" w:hAnsi="Times New Roman" w:cs="Times New Roman"/>
                <w:b/>
                <w:sz w:val="18"/>
                <w:szCs w:val="18"/>
              </w:rPr>
              <w:t>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10.11.2020 № П/0412</w:t>
            </w:r>
          </w:p>
        </w:tc>
      </w:tr>
      <w:tr w:rsidR="0049279C" w:rsidRPr="00EC0E7B" w:rsidTr="00E455CA">
        <w:trPr>
          <w:trHeight w:val="17"/>
        </w:trPr>
        <w:tc>
          <w:tcPr>
            <w:tcW w:w="1561" w:type="dxa"/>
            <w:gridSpan w:val="2"/>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b/>
                <w:sz w:val="18"/>
                <w:szCs w:val="18"/>
              </w:rPr>
            </w:pPr>
          </w:p>
        </w:tc>
        <w:tc>
          <w:tcPr>
            <w:tcW w:w="4269" w:type="dxa"/>
            <w:gridSpan w:val="11"/>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b/>
                <w:sz w:val="18"/>
                <w:szCs w:val="18"/>
              </w:rPr>
            </w:pPr>
            <w:r w:rsidRPr="00592E03">
              <w:rPr>
                <w:rFonts w:ascii="Times New Roman" w:eastAsia="Times New Roman" w:hAnsi="Times New Roman" w:cs="Times New Roman"/>
                <w:b/>
                <w:sz w:val="18"/>
                <w:szCs w:val="18"/>
              </w:rPr>
              <w:t>Юридические и физические лица</w:t>
            </w:r>
          </w:p>
        </w:tc>
        <w:tc>
          <w:tcPr>
            <w:tcW w:w="4722" w:type="dxa"/>
            <w:gridSpan w:val="11"/>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b/>
                <w:sz w:val="18"/>
                <w:szCs w:val="18"/>
              </w:rPr>
            </w:pPr>
            <w:r w:rsidRPr="00592E03">
              <w:rPr>
                <w:rFonts w:ascii="Times New Roman" w:eastAsia="Times New Roman" w:hAnsi="Times New Roman" w:cs="Times New Roman"/>
                <w:b/>
                <w:sz w:val="18"/>
                <w:szCs w:val="18"/>
              </w:rPr>
              <w:t>Крестьянское (фермерское) хозяйство</w:t>
            </w:r>
          </w:p>
        </w:tc>
      </w:tr>
      <w:tr w:rsidR="0049279C" w:rsidRPr="00EC0E7B" w:rsidTr="00E455CA">
        <w:tc>
          <w:tcPr>
            <w:tcW w:w="1549" w:type="dxa"/>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both"/>
              <w:rPr>
                <w:rFonts w:ascii="Times New Roman" w:eastAsia="Times New Roman" w:hAnsi="Times New Roman" w:cs="Times New Roman"/>
                <w:sz w:val="18"/>
                <w:szCs w:val="18"/>
              </w:rPr>
            </w:pPr>
            <w:r w:rsidRPr="00592E03">
              <w:rPr>
                <w:rFonts w:ascii="Times New Roman" w:eastAsia="Times New Roman" w:hAnsi="Times New Roman" w:cs="Times New Roman"/>
                <w:sz w:val="18"/>
                <w:szCs w:val="18"/>
              </w:rPr>
              <w:t>Наименование муниципального образования Республики Крым</w:t>
            </w:r>
          </w:p>
        </w:tc>
        <w:tc>
          <w:tcPr>
            <w:tcW w:w="896" w:type="dxa"/>
            <w:gridSpan w:val="3"/>
            <w:tcBorders>
              <w:top w:val="single" w:sz="4" w:space="0" w:color="auto"/>
              <w:left w:val="single" w:sz="4" w:space="0" w:color="auto"/>
              <w:bottom w:val="single" w:sz="4" w:space="0" w:color="auto"/>
              <w:right w:val="single" w:sz="4" w:space="0" w:color="auto"/>
            </w:tcBorders>
          </w:tcPr>
          <w:p w:rsidR="0049279C" w:rsidRPr="00592E03" w:rsidRDefault="00695751" w:rsidP="00A11C03">
            <w:pPr>
              <w:pStyle w:val="ConsPlusNormal"/>
              <w:jc w:val="center"/>
              <w:rPr>
                <w:rFonts w:ascii="Times New Roman" w:eastAsia="Times New Roman" w:hAnsi="Times New Roman" w:cs="Times New Roman"/>
                <w:sz w:val="18"/>
                <w:szCs w:val="18"/>
              </w:rPr>
            </w:pPr>
            <w:hyperlink r:id="rId41"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1.0</w:t>
              </w:r>
            </w:hyperlink>
            <w:r w:rsidR="0049279C" w:rsidRPr="00592E03">
              <w:rPr>
                <w:rFonts w:ascii="Times New Roman" w:eastAsia="Times New Roman" w:hAnsi="Times New Roman" w:cs="Times New Roman"/>
                <w:sz w:val="18"/>
                <w:szCs w:val="18"/>
              </w:rPr>
              <w:t xml:space="preserve">, </w:t>
            </w:r>
            <w:hyperlink r:id="rId42"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w:t>
              </w:r>
            </w:hyperlink>
            <w:r w:rsidR="0049279C" w:rsidRPr="00592E03">
              <w:rPr>
                <w:rFonts w:ascii="Times New Roman" w:eastAsia="Times New Roman" w:hAnsi="Times New Roman" w:cs="Times New Roman"/>
                <w:sz w:val="18"/>
                <w:szCs w:val="18"/>
              </w:rPr>
              <w:t xml:space="preserve">, </w:t>
            </w:r>
            <w:hyperlink r:id="rId43"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1.5</w:t>
              </w:r>
            </w:hyperlink>
            <w:r w:rsidR="0049279C" w:rsidRPr="00592E03">
              <w:rPr>
                <w:rFonts w:ascii="Times New Roman" w:eastAsia="Times New Roman" w:hAnsi="Times New Roman" w:cs="Times New Roman"/>
                <w:sz w:val="18"/>
                <w:szCs w:val="18"/>
              </w:rPr>
              <w:t xml:space="preserve">, </w:t>
            </w:r>
            <w:hyperlink r:id="rId44"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1.17</w:t>
              </w:r>
            </w:hyperlink>
          </w:p>
        </w:tc>
        <w:tc>
          <w:tcPr>
            <w:tcW w:w="853" w:type="dxa"/>
            <w:gridSpan w:val="3"/>
            <w:tcBorders>
              <w:top w:val="single" w:sz="4" w:space="0" w:color="auto"/>
              <w:left w:val="single" w:sz="4" w:space="0" w:color="auto"/>
              <w:bottom w:val="single" w:sz="4" w:space="0" w:color="auto"/>
              <w:right w:val="single" w:sz="4" w:space="0" w:color="auto"/>
            </w:tcBorders>
          </w:tcPr>
          <w:p w:rsidR="0049279C" w:rsidRPr="00592E03" w:rsidRDefault="00695751" w:rsidP="00A11C03">
            <w:pPr>
              <w:pStyle w:val="ConsPlusNormal"/>
              <w:jc w:val="center"/>
              <w:rPr>
                <w:rFonts w:ascii="Times New Roman" w:eastAsia="Times New Roman" w:hAnsi="Times New Roman" w:cs="Times New Roman"/>
                <w:sz w:val="18"/>
                <w:szCs w:val="18"/>
              </w:rPr>
            </w:pPr>
            <w:hyperlink r:id="rId45"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1.15</w:t>
              </w:r>
            </w:hyperlink>
            <w:r w:rsidR="0049279C" w:rsidRPr="00592E03">
              <w:rPr>
                <w:rFonts w:ascii="Times New Roman" w:eastAsia="Times New Roman" w:hAnsi="Times New Roman" w:cs="Times New Roman"/>
                <w:sz w:val="18"/>
                <w:szCs w:val="18"/>
              </w:rPr>
              <w:t xml:space="preserve">, </w:t>
            </w:r>
            <w:hyperlink r:id="rId46"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1.18</w:t>
              </w:r>
            </w:hyperlink>
          </w:p>
        </w:tc>
        <w:tc>
          <w:tcPr>
            <w:tcW w:w="1134" w:type="dxa"/>
            <w:gridSpan w:val="2"/>
            <w:tcBorders>
              <w:top w:val="single" w:sz="4" w:space="0" w:color="auto"/>
              <w:left w:val="single" w:sz="4" w:space="0" w:color="auto"/>
              <w:bottom w:val="single" w:sz="4" w:space="0" w:color="auto"/>
              <w:right w:val="single" w:sz="4" w:space="0" w:color="auto"/>
            </w:tcBorders>
          </w:tcPr>
          <w:p w:rsidR="0049279C" w:rsidRPr="00592E03" w:rsidRDefault="00695751" w:rsidP="00A11C03">
            <w:pPr>
              <w:pStyle w:val="ConsPlusNormal"/>
              <w:jc w:val="center"/>
              <w:rPr>
                <w:rFonts w:ascii="Times New Roman" w:eastAsia="Times New Roman" w:hAnsi="Times New Roman" w:cs="Times New Roman"/>
                <w:sz w:val="18"/>
                <w:szCs w:val="18"/>
              </w:rPr>
            </w:pPr>
            <w:hyperlink r:id="rId47"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1.20</w:t>
              </w:r>
            </w:hyperlink>
            <w:r w:rsidR="0049279C" w:rsidRPr="00592E03">
              <w:rPr>
                <w:rFonts w:ascii="Times New Roman" w:eastAsia="Times New Roman" w:hAnsi="Times New Roman" w:cs="Times New Roman"/>
                <w:sz w:val="18"/>
                <w:szCs w:val="18"/>
              </w:rPr>
              <w:t xml:space="preserve">, </w:t>
            </w:r>
            <w:hyperlink r:id="rId48"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13.0</w:t>
              </w:r>
            </w:hyperlink>
            <w:r w:rsidR="0049279C" w:rsidRPr="00592E03">
              <w:rPr>
                <w:rFonts w:ascii="Times New Roman" w:eastAsia="Times New Roman" w:hAnsi="Times New Roman" w:cs="Times New Roman"/>
                <w:sz w:val="18"/>
                <w:szCs w:val="18"/>
              </w:rPr>
              <w:t xml:space="preserve">, </w:t>
            </w:r>
            <w:hyperlink r:id="rId49"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13.1</w:t>
              </w:r>
            </w:hyperlink>
            <w:r w:rsidR="0049279C" w:rsidRPr="00592E03">
              <w:rPr>
                <w:rFonts w:ascii="Times New Roman" w:eastAsia="Times New Roman" w:hAnsi="Times New Roman" w:cs="Times New Roman"/>
                <w:sz w:val="18"/>
                <w:szCs w:val="18"/>
              </w:rPr>
              <w:t xml:space="preserve">, </w:t>
            </w:r>
            <w:hyperlink r:id="rId50"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13.2</w:t>
              </w:r>
            </w:hyperlink>
          </w:p>
        </w:tc>
        <w:tc>
          <w:tcPr>
            <w:tcW w:w="1417" w:type="dxa"/>
            <w:gridSpan w:val="5"/>
            <w:tcBorders>
              <w:top w:val="single" w:sz="4" w:space="0" w:color="auto"/>
              <w:left w:val="single" w:sz="4" w:space="0" w:color="auto"/>
              <w:bottom w:val="single" w:sz="4" w:space="0" w:color="auto"/>
              <w:right w:val="single" w:sz="4" w:space="0" w:color="auto"/>
            </w:tcBorders>
          </w:tcPr>
          <w:p w:rsidR="0049279C" w:rsidRPr="00592E03" w:rsidRDefault="00695751" w:rsidP="00A11C03">
            <w:pPr>
              <w:pStyle w:val="ConsPlusNormal"/>
              <w:jc w:val="center"/>
              <w:rPr>
                <w:rFonts w:ascii="Times New Roman" w:eastAsia="Times New Roman" w:hAnsi="Times New Roman" w:cs="Times New Roman"/>
                <w:sz w:val="18"/>
                <w:szCs w:val="18"/>
              </w:rPr>
            </w:pPr>
            <w:hyperlink r:id="rId51"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1.2</w:t>
              </w:r>
            </w:hyperlink>
            <w:r w:rsidR="0049279C" w:rsidRPr="00592E03">
              <w:rPr>
                <w:rFonts w:ascii="Times New Roman" w:eastAsia="Times New Roman" w:hAnsi="Times New Roman" w:cs="Times New Roman"/>
                <w:sz w:val="18"/>
                <w:szCs w:val="18"/>
              </w:rPr>
              <w:t xml:space="preserve"> - </w:t>
            </w:r>
            <w:hyperlink r:id="rId52"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1.4</w:t>
              </w:r>
            </w:hyperlink>
            <w:r w:rsidR="0049279C" w:rsidRPr="00592E03">
              <w:rPr>
                <w:rFonts w:ascii="Times New Roman" w:eastAsia="Times New Roman" w:hAnsi="Times New Roman" w:cs="Times New Roman"/>
                <w:sz w:val="18"/>
                <w:szCs w:val="18"/>
              </w:rPr>
              <w:t xml:space="preserve">, </w:t>
            </w:r>
            <w:hyperlink r:id="rId53"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1.6</w:t>
              </w:r>
            </w:hyperlink>
            <w:r w:rsidR="0049279C" w:rsidRPr="00592E03">
              <w:rPr>
                <w:rFonts w:ascii="Times New Roman" w:eastAsia="Times New Roman" w:hAnsi="Times New Roman" w:cs="Times New Roman"/>
                <w:sz w:val="18"/>
                <w:szCs w:val="18"/>
              </w:rPr>
              <w:t xml:space="preserve">, </w:t>
            </w:r>
            <w:hyperlink r:id="rId54"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1.7</w:t>
              </w:r>
            </w:hyperlink>
            <w:r w:rsidR="0049279C" w:rsidRPr="00592E03">
              <w:rPr>
                <w:rFonts w:ascii="Times New Roman" w:eastAsia="Times New Roman" w:hAnsi="Times New Roman" w:cs="Times New Roman"/>
                <w:sz w:val="18"/>
                <w:szCs w:val="18"/>
              </w:rPr>
              <w:t xml:space="preserve"> - </w:t>
            </w:r>
            <w:hyperlink r:id="rId55"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1.13</w:t>
              </w:r>
            </w:hyperlink>
            <w:r w:rsidR="0049279C" w:rsidRPr="00592E03">
              <w:rPr>
                <w:rFonts w:ascii="Times New Roman" w:eastAsia="Times New Roman" w:hAnsi="Times New Roman" w:cs="Times New Roman"/>
                <w:sz w:val="18"/>
                <w:szCs w:val="18"/>
              </w:rPr>
              <w:t xml:space="preserve">, </w:t>
            </w:r>
            <w:hyperlink r:id="rId56"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1.14</w:t>
              </w:r>
            </w:hyperlink>
            <w:r w:rsidR="0049279C" w:rsidRPr="00592E03">
              <w:rPr>
                <w:rFonts w:ascii="Times New Roman" w:eastAsia="Times New Roman" w:hAnsi="Times New Roman" w:cs="Times New Roman"/>
                <w:sz w:val="18"/>
                <w:szCs w:val="18"/>
              </w:rPr>
              <w:t xml:space="preserve">, </w:t>
            </w:r>
            <w:hyperlink r:id="rId57"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1.16</w:t>
              </w:r>
            </w:hyperlink>
            <w:r w:rsidR="0049279C" w:rsidRPr="00592E03">
              <w:rPr>
                <w:rFonts w:ascii="Times New Roman" w:eastAsia="Times New Roman" w:hAnsi="Times New Roman" w:cs="Times New Roman"/>
                <w:sz w:val="18"/>
                <w:szCs w:val="18"/>
              </w:rPr>
              <w:t xml:space="preserve">, </w:t>
            </w:r>
            <w:hyperlink r:id="rId58"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1.19</w:t>
              </w:r>
            </w:hyperlink>
          </w:p>
        </w:tc>
        <w:tc>
          <w:tcPr>
            <w:tcW w:w="992" w:type="dxa"/>
            <w:gridSpan w:val="2"/>
            <w:tcBorders>
              <w:top w:val="single" w:sz="4" w:space="0" w:color="auto"/>
              <w:left w:val="single" w:sz="4" w:space="0" w:color="auto"/>
              <w:bottom w:val="single" w:sz="4" w:space="0" w:color="auto"/>
              <w:right w:val="single" w:sz="4" w:space="0" w:color="auto"/>
            </w:tcBorders>
          </w:tcPr>
          <w:p w:rsidR="0049279C" w:rsidRPr="00592E03" w:rsidRDefault="00695751" w:rsidP="00A11C03">
            <w:pPr>
              <w:pStyle w:val="ConsPlusNormal"/>
              <w:jc w:val="center"/>
              <w:rPr>
                <w:rFonts w:ascii="Times New Roman" w:eastAsia="Times New Roman" w:hAnsi="Times New Roman" w:cs="Times New Roman"/>
                <w:sz w:val="18"/>
                <w:szCs w:val="18"/>
              </w:rPr>
            </w:pPr>
            <w:hyperlink r:id="rId59"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1.0</w:t>
              </w:r>
            </w:hyperlink>
            <w:r w:rsidR="0049279C" w:rsidRPr="00592E03">
              <w:rPr>
                <w:rFonts w:ascii="Times New Roman" w:eastAsia="Times New Roman" w:hAnsi="Times New Roman" w:cs="Times New Roman"/>
                <w:sz w:val="18"/>
                <w:szCs w:val="18"/>
              </w:rPr>
              <w:t xml:space="preserve">, </w:t>
            </w:r>
            <w:hyperlink r:id="rId60"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w:t>
              </w:r>
            </w:hyperlink>
            <w:r w:rsidR="0049279C" w:rsidRPr="00592E03">
              <w:rPr>
                <w:rFonts w:ascii="Times New Roman" w:eastAsia="Times New Roman" w:hAnsi="Times New Roman" w:cs="Times New Roman"/>
                <w:sz w:val="18"/>
                <w:szCs w:val="18"/>
              </w:rPr>
              <w:t xml:space="preserve">, </w:t>
            </w:r>
            <w:hyperlink r:id="rId61"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1.5</w:t>
              </w:r>
            </w:hyperlink>
            <w:r w:rsidR="0049279C" w:rsidRPr="00592E03">
              <w:rPr>
                <w:rFonts w:ascii="Times New Roman" w:eastAsia="Times New Roman" w:hAnsi="Times New Roman" w:cs="Times New Roman"/>
                <w:sz w:val="18"/>
                <w:szCs w:val="18"/>
              </w:rPr>
              <w:t xml:space="preserve">, </w:t>
            </w:r>
            <w:hyperlink r:id="rId62"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1.17</w:t>
              </w:r>
            </w:hyperlink>
          </w:p>
        </w:tc>
        <w:tc>
          <w:tcPr>
            <w:tcW w:w="993" w:type="dxa"/>
            <w:gridSpan w:val="2"/>
            <w:tcBorders>
              <w:top w:val="single" w:sz="4" w:space="0" w:color="auto"/>
              <w:left w:val="single" w:sz="4" w:space="0" w:color="auto"/>
              <w:bottom w:val="single" w:sz="4" w:space="0" w:color="auto"/>
              <w:right w:val="single" w:sz="4" w:space="0" w:color="auto"/>
            </w:tcBorders>
          </w:tcPr>
          <w:p w:rsidR="0049279C" w:rsidRPr="00592E03" w:rsidRDefault="00695751" w:rsidP="00A11C03">
            <w:pPr>
              <w:pStyle w:val="ConsPlusNormal"/>
              <w:jc w:val="center"/>
              <w:rPr>
                <w:rFonts w:ascii="Times New Roman" w:eastAsia="Times New Roman" w:hAnsi="Times New Roman" w:cs="Times New Roman"/>
                <w:sz w:val="18"/>
                <w:szCs w:val="18"/>
              </w:rPr>
            </w:pPr>
            <w:hyperlink r:id="rId63"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1.15</w:t>
              </w:r>
            </w:hyperlink>
            <w:r w:rsidR="0049279C" w:rsidRPr="00592E03">
              <w:rPr>
                <w:rFonts w:ascii="Times New Roman" w:eastAsia="Times New Roman" w:hAnsi="Times New Roman" w:cs="Times New Roman"/>
                <w:sz w:val="18"/>
                <w:szCs w:val="18"/>
              </w:rPr>
              <w:t xml:space="preserve">, </w:t>
            </w:r>
            <w:hyperlink r:id="rId64"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1.18</w:t>
              </w:r>
            </w:hyperlink>
          </w:p>
        </w:tc>
        <w:tc>
          <w:tcPr>
            <w:tcW w:w="1275" w:type="dxa"/>
            <w:gridSpan w:val="3"/>
            <w:tcBorders>
              <w:top w:val="single" w:sz="4" w:space="0" w:color="auto"/>
              <w:left w:val="single" w:sz="4" w:space="0" w:color="auto"/>
              <w:bottom w:val="single" w:sz="4" w:space="0" w:color="auto"/>
              <w:right w:val="single" w:sz="4" w:space="0" w:color="auto"/>
            </w:tcBorders>
          </w:tcPr>
          <w:p w:rsidR="0049279C" w:rsidRPr="00592E03" w:rsidRDefault="00695751" w:rsidP="00A11C03">
            <w:pPr>
              <w:pStyle w:val="ConsPlusNormal"/>
              <w:jc w:val="center"/>
              <w:rPr>
                <w:rFonts w:ascii="Times New Roman" w:eastAsia="Times New Roman" w:hAnsi="Times New Roman" w:cs="Times New Roman"/>
                <w:sz w:val="18"/>
                <w:szCs w:val="18"/>
              </w:rPr>
            </w:pPr>
            <w:hyperlink r:id="rId65"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1.20</w:t>
              </w:r>
            </w:hyperlink>
            <w:r w:rsidR="0049279C" w:rsidRPr="00592E03">
              <w:rPr>
                <w:rFonts w:ascii="Times New Roman" w:eastAsia="Times New Roman" w:hAnsi="Times New Roman" w:cs="Times New Roman"/>
                <w:sz w:val="18"/>
                <w:szCs w:val="18"/>
              </w:rPr>
              <w:t xml:space="preserve">, </w:t>
            </w:r>
            <w:hyperlink r:id="rId66"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13.0</w:t>
              </w:r>
            </w:hyperlink>
            <w:r w:rsidR="0049279C" w:rsidRPr="00592E03">
              <w:rPr>
                <w:rFonts w:ascii="Times New Roman" w:eastAsia="Times New Roman" w:hAnsi="Times New Roman" w:cs="Times New Roman"/>
                <w:sz w:val="18"/>
                <w:szCs w:val="18"/>
              </w:rPr>
              <w:t xml:space="preserve">, </w:t>
            </w:r>
            <w:hyperlink r:id="rId67"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13.1</w:t>
              </w:r>
            </w:hyperlink>
            <w:r w:rsidR="0049279C" w:rsidRPr="00592E03">
              <w:rPr>
                <w:rFonts w:ascii="Times New Roman" w:eastAsia="Times New Roman" w:hAnsi="Times New Roman" w:cs="Times New Roman"/>
                <w:sz w:val="18"/>
                <w:szCs w:val="18"/>
              </w:rPr>
              <w:t xml:space="preserve">, </w:t>
            </w:r>
            <w:hyperlink r:id="rId68"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13.2</w:t>
              </w:r>
            </w:hyperlink>
          </w:p>
        </w:tc>
        <w:tc>
          <w:tcPr>
            <w:tcW w:w="1443" w:type="dxa"/>
            <w:gridSpan w:val="3"/>
            <w:tcBorders>
              <w:top w:val="single" w:sz="4" w:space="0" w:color="auto"/>
              <w:left w:val="single" w:sz="4" w:space="0" w:color="auto"/>
              <w:bottom w:val="single" w:sz="4" w:space="0" w:color="auto"/>
              <w:right w:val="single" w:sz="4" w:space="0" w:color="auto"/>
            </w:tcBorders>
          </w:tcPr>
          <w:p w:rsidR="0049279C" w:rsidRPr="00592E03" w:rsidRDefault="00695751" w:rsidP="00A11C03">
            <w:pPr>
              <w:pStyle w:val="ConsPlusNormal"/>
              <w:jc w:val="center"/>
              <w:rPr>
                <w:rFonts w:ascii="Times New Roman" w:eastAsia="Times New Roman" w:hAnsi="Times New Roman" w:cs="Times New Roman"/>
                <w:sz w:val="18"/>
                <w:szCs w:val="18"/>
              </w:rPr>
            </w:pPr>
            <w:hyperlink r:id="rId69"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1.2</w:t>
              </w:r>
            </w:hyperlink>
            <w:r w:rsidR="0049279C" w:rsidRPr="00592E03">
              <w:rPr>
                <w:rFonts w:ascii="Times New Roman" w:eastAsia="Times New Roman" w:hAnsi="Times New Roman" w:cs="Times New Roman"/>
                <w:sz w:val="18"/>
                <w:szCs w:val="18"/>
              </w:rPr>
              <w:t xml:space="preserve"> - </w:t>
            </w:r>
            <w:hyperlink r:id="rId70"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1.4</w:t>
              </w:r>
            </w:hyperlink>
            <w:r w:rsidR="0049279C" w:rsidRPr="00592E03">
              <w:rPr>
                <w:rFonts w:ascii="Times New Roman" w:eastAsia="Times New Roman" w:hAnsi="Times New Roman" w:cs="Times New Roman"/>
                <w:sz w:val="18"/>
                <w:szCs w:val="18"/>
              </w:rPr>
              <w:t xml:space="preserve">, </w:t>
            </w:r>
            <w:hyperlink r:id="rId71"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1.6</w:t>
              </w:r>
            </w:hyperlink>
            <w:r w:rsidR="0049279C" w:rsidRPr="00592E03">
              <w:rPr>
                <w:rFonts w:ascii="Times New Roman" w:eastAsia="Times New Roman" w:hAnsi="Times New Roman" w:cs="Times New Roman"/>
                <w:sz w:val="18"/>
                <w:szCs w:val="18"/>
              </w:rPr>
              <w:t xml:space="preserve">, </w:t>
            </w:r>
            <w:hyperlink r:id="rId72"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1.7</w:t>
              </w:r>
            </w:hyperlink>
            <w:r w:rsidR="0049279C" w:rsidRPr="00592E03">
              <w:rPr>
                <w:rFonts w:ascii="Times New Roman" w:eastAsia="Times New Roman" w:hAnsi="Times New Roman" w:cs="Times New Roman"/>
                <w:sz w:val="18"/>
                <w:szCs w:val="18"/>
              </w:rPr>
              <w:t xml:space="preserve"> - </w:t>
            </w:r>
            <w:hyperlink r:id="rId73"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1.13</w:t>
              </w:r>
            </w:hyperlink>
            <w:r w:rsidR="0049279C" w:rsidRPr="00592E03">
              <w:rPr>
                <w:rFonts w:ascii="Times New Roman" w:eastAsia="Times New Roman" w:hAnsi="Times New Roman" w:cs="Times New Roman"/>
                <w:sz w:val="18"/>
                <w:szCs w:val="18"/>
              </w:rPr>
              <w:t xml:space="preserve">, </w:t>
            </w:r>
            <w:hyperlink r:id="rId74"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1.14</w:t>
              </w:r>
            </w:hyperlink>
            <w:r w:rsidR="0049279C" w:rsidRPr="00592E03">
              <w:rPr>
                <w:rFonts w:ascii="Times New Roman" w:eastAsia="Times New Roman" w:hAnsi="Times New Roman" w:cs="Times New Roman"/>
                <w:sz w:val="18"/>
                <w:szCs w:val="18"/>
              </w:rPr>
              <w:t xml:space="preserve">, </w:t>
            </w:r>
            <w:hyperlink r:id="rId75"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1.16</w:t>
              </w:r>
            </w:hyperlink>
            <w:r w:rsidR="0049279C" w:rsidRPr="00592E03">
              <w:rPr>
                <w:rFonts w:ascii="Times New Roman" w:eastAsia="Times New Roman" w:hAnsi="Times New Roman" w:cs="Times New Roman"/>
                <w:sz w:val="18"/>
                <w:szCs w:val="18"/>
              </w:rPr>
              <w:t xml:space="preserve">, </w:t>
            </w:r>
            <w:hyperlink r:id="rId76" w:tooltip="Приказ Минэкономразвития России от 01.09.2014 N 540 (ред. от 04.02.2019) &quot;Об утверждении классификатора видов разрешенного использования земельных участков&quot; (Зарегистрировано в Минюсте России 08.09.2014 N 33995){КонсультантПлюс}" w:history="1">
              <w:r w:rsidR="0049279C" w:rsidRPr="00592E03">
                <w:rPr>
                  <w:rFonts w:ascii="Times New Roman" w:eastAsia="Times New Roman" w:hAnsi="Times New Roman" w:cs="Times New Roman"/>
                  <w:sz w:val="18"/>
                  <w:szCs w:val="18"/>
                </w:rPr>
                <w:t>1.19</w:t>
              </w:r>
            </w:hyperlink>
          </w:p>
        </w:tc>
      </w:tr>
      <w:tr w:rsidR="0049279C" w:rsidRPr="00EC0E7B" w:rsidTr="00E455CA">
        <w:tc>
          <w:tcPr>
            <w:tcW w:w="1549" w:type="dxa"/>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both"/>
              <w:rPr>
                <w:rFonts w:ascii="Times New Roman" w:eastAsia="Times New Roman" w:hAnsi="Times New Roman" w:cs="Times New Roman"/>
                <w:sz w:val="18"/>
                <w:szCs w:val="18"/>
              </w:rPr>
            </w:pPr>
            <w:r w:rsidRPr="000B4BE6">
              <w:rPr>
                <w:rFonts w:ascii="Times New Roman" w:hAnsi="Times New Roman" w:cs="Times New Roman"/>
                <w:b/>
                <w:sz w:val="18"/>
                <w:szCs w:val="18"/>
              </w:rPr>
              <w:t>Муниципальное образование Славновское сельское поселение  Раздольненского района Республики Крым</w:t>
            </w:r>
          </w:p>
        </w:tc>
        <w:tc>
          <w:tcPr>
            <w:tcW w:w="896" w:type="dxa"/>
            <w:gridSpan w:val="3"/>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sz w:val="18"/>
                <w:szCs w:val="18"/>
              </w:rPr>
            </w:pPr>
            <w:r w:rsidRPr="00592E03">
              <w:rPr>
                <w:rFonts w:ascii="Times New Roman" w:eastAsia="Times New Roman" w:hAnsi="Times New Roman" w:cs="Times New Roman"/>
                <w:sz w:val="18"/>
                <w:szCs w:val="18"/>
              </w:rPr>
              <w:t>1,5</w:t>
            </w:r>
          </w:p>
        </w:tc>
        <w:tc>
          <w:tcPr>
            <w:tcW w:w="853" w:type="dxa"/>
            <w:gridSpan w:val="3"/>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sz w:val="18"/>
                <w:szCs w:val="18"/>
              </w:rPr>
            </w:pPr>
            <w:r w:rsidRPr="00592E03">
              <w:rPr>
                <w:rFonts w:ascii="Times New Roman" w:eastAsia="Times New Roman" w:hAnsi="Times New Roman" w:cs="Times New Roman"/>
                <w:sz w:val="18"/>
                <w:szCs w:val="18"/>
              </w:rPr>
              <w:t>5</w:t>
            </w:r>
          </w:p>
        </w:tc>
        <w:tc>
          <w:tcPr>
            <w:tcW w:w="1134" w:type="dxa"/>
            <w:gridSpan w:val="2"/>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417" w:type="dxa"/>
            <w:gridSpan w:val="5"/>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992" w:type="dxa"/>
            <w:gridSpan w:val="2"/>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93" w:type="dxa"/>
            <w:gridSpan w:val="2"/>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sz w:val="18"/>
                <w:szCs w:val="18"/>
              </w:rPr>
            </w:pPr>
            <w:r w:rsidRPr="00592E03">
              <w:rPr>
                <w:rFonts w:ascii="Times New Roman" w:eastAsia="Times New Roman" w:hAnsi="Times New Roman" w:cs="Times New Roman"/>
                <w:sz w:val="18"/>
                <w:szCs w:val="18"/>
              </w:rPr>
              <w:t>1,5</w:t>
            </w:r>
          </w:p>
        </w:tc>
        <w:tc>
          <w:tcPr>
            <w:tcW w:w="1275" w:type="dxa"/>
            <w:gridSpan w:val="3"/>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1443" w:type="dxa"/>
            <w:gridSpan w:val="3"/>
            <w:tcBorders>
              <w:top w:val="single" w:sz="4" w:space="0" w:color="auto"/>
              <w:left w:val="single" w:sz="4" w:space="0" w:color="auto"/>
              <w:bottom w:val="single" w:sz="4" w:space="0" w:color="auto"/>
              <w:right w:val="single" w:sz="4" w:space="0" w:color="auto"/>
            </w:tcBorders>
          </w:tcPr>
          <w:p w:rsidR="0049279C" w:rsidRPr="00592E03" w:rsidRDefault="0049279C" w:rsidP="00A11C03">
            <w:pPr>
              <w:pStyle w:val="ConsPlusNormal"/>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bl>
    <w:p w:rsidR="0049279C" w:rsidRDefault="0049279C" w:rsidP="0049279C">
      <w:pPr>
        <w:jc w:val="both"/>
        <w:rPr>
          <w:rFonts w:ascii="Times New Roman" w:hAnsi="Times New Roman" w:cs="Times New Roman"/>
          <w:sz w:val="28"/>
          <w:szCs w:val="28"/>
        </w:rPr>
      </w:pPr>
    </w:p>
    <w:p w:rsidR="0049279C" w:rsidRPr="006F6F81" w:rsidRDefault="0049279C" w:rsidP="0049279C">
      <w:pPr>
        <w:jc w:val="right"/>
        <w:rPr>
          <w:rFonts w:ascii="Times New Roman" w:hAnsi="Times New Roman" w:cs="Times New Roman"/>
          <w:sz w:val="28"/>
          <w:szCs w:val="28"/>
        </w:rPr>
      </w:pPr>
      <w:r w:rsidRPr="006F6F81">
        <w:rPr>
          <w:rFonts w:ascii="Times New Roman" w:hAnsi="Times New Roman" w:cs="Times New Roman"/>
          <w:sz w:val="28"/>
          <w:szCs w:val="28"/>
        </w:rPr>
        <w:lastRenderedPageBreak/>
        <w:t>Приложение 2</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к Положению определения размера арендной платы, </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платы за установление сервитута, в том числе </w:t>
      </w:r>
    </w:p>
    <w:p w:rsidR="0049279C" w:rsidRDefault="0049279C" w:rsidP="0049279C">
      <w:pPr>
        <w:jc w:val="right"/>
        <w:rPr>
          <w:rFonts w:ascii="Times New Roman" w:hAnsi="Times New Roman" w:cs="Times New Roman"/>
        </w:rPr>
      </w:pPr>
      <w:r w:rsidRPr="005650F0">
        <w:rPr>
          <w:rFonts w:ascii="Times New Roman" w:hAnsi="Times New Roman" w:cs="Times New Roman"/>
        </w:rPr>
        <w:t>публичного, платы за проведение</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 перераспределения земельных участков,</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 размера цены продажи земельных участков,</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 находящихся в муниципальной собственности</w:t>
      </w:r>
    </w:p>
    <w:p w:rsidR="0049279C" w:rsidRDefault="0049279C" w:rsidP="0049279C">
      <w:pPr>
        <w:jc w:val="right"/>
        <w:rPr>
          <w:rFonts w:ascii="Times New Roman" w:hAnsi="Times New Roman" w:cs="Times New Roman"/>
        </w:rPr>
      </w:pPr>
      <w:r w:rsidRPr="005650F0">
        <w:rPr>
          <w:rFonts w:ascii="Times New Roman" w:hAnsi="Times New Roman" w:cs="Times New Roman"/>
        </w:rPr>
        <w:t xml:space="preserve"> муниципального образования </w:t>
      </w:r>
      <w:r>
        <w:rPr>
          <w:rFonts w:ascii="Times New Roman" w:hAnsi="Times New Roman" w:cs="Times New Roman"/>
        </w:rPr>
        <w:t>Славновское</w:t>
      </w:r>
    </w:p>
    <w:p w:rsidR="0049279C" w:rsidRPr="005650F0" w:rsidRDefault="0049279C" w:rsidP="0049279C">
      <w:pPr>
        <w:jc w:val="right"/>
        <w:rPr>
          <w:rFonts w:ascii="Times New Roman" w:hAnsi="Times New Roman" w:cs="Times New Roman"/>
        </w:rPr>
      </w:pPr>
      <w:r>
        <w:rPr>
          <w:rFonts w:ascii="Times New Roman" w:hAnsi="Times New Roman" w:cs="Times New Roman"/>
        </w:rPr>
        <w:t xml:space="preserve"> сельское поселение  </w:t>
      </w:r>
      <w:r w:rsidRPr="005650F0">
        <w:rPr>
          <w:rFonts w:ascii="Times New Roman" w:hAnsi="Times New Roman" w:cs="Times New Roman"/>
        </w:rPr>
        <w:t>Раздольненск</w:t>
      </w:r>
      <w:r>
        <w:rPr>
          <w:rFonts w:ascii="Times New Roman" w:hAnsi="Times New Roman" w:cs="Times New Roman"/>
        </w:rPr>
        <w:t>ого</w:t>
      </w:r>
      <w:r w:rsidRPr="005650F0">
        <w:rPr>
          <w:rFonts w:ascii="Times New Roman" w:hAnsi="Times New Roman" w:cs="Times New Roman"/>
        </w:rPr>
        <w:t xml:space="preserve"> район</w:t>
      </w:r>
      <w:r>
        <w:rPr>
          <w:rFonts w:ascii="Times New Roman" w:hAnsi="Times New Roman" w:cs="Times New Roman"/>
        </w:rPr>
        <w:t>а</w:t>
      </w:r>
      <w:r w:rsidRPr="005650F0">
        <w:rPr>
          <w:rFonts w:ascii="Times New Roman" w:hAnsi="Times New Roman" w:cs="Times New Roman"/>
        </w:rPr>
        <w:t xml:space="preserve"> Республики Крым</w:t>
      </w:r>
    </w:p>
    <w:p w:rsidR="0049279C" w:rsidRDefault="0049279C" w:rsidP="0049279C">
      <w:pPr>
        <w:jc w:val="right"/>
        <w:rPr>
          <w:rFonts w:ascii="Times New Roman" w:hAnsi="Times New Roman" w:cs="Times New Roman"/>
          <w:b/>
          <w:sz w:val="28"/>
          <w:szCs w:val="28"/>
        </w:rPr>
      </w:pPr>
    </w:p>
    <w:p w:rsidR="0049279C" w:rsidRDefault="0049279C" w:rsidP="0049279C">
      <w:pPr>
        <w:jc w:val="center"/>
        <w:rPr>
          <w:rFonts w:ascii="Times New Roman" w:hAnsi="Times New Roman" w:cs="Times New Roman"/>
          <w:b/>
          <w:sz w:val="28"/>
          <w:szCs w:val="28"/>
        </w:rPr>
      </w:pPr>
    </w:p>
    <w:p w:rsidR="0049279C" w:rsidRDefault="0049279C" w:rsidP="0049279C">
      <w:pPr>
        <w:jc w:val="center"/>
        <w:rPr>
          <w:rFonts w:ascii="Times New Roman" w:hAnsi="Times New Roman" w:cs="Times New Roman"/>
          <w:b/>
          <w:sz w:val="28"/>
          <w:szCs w:val="28"/>
        </w:rPr>
      </w:pPr>
      <w:r w:rsidRPr="005650F0">
        <w:rPr>
          <w:rFonts w:ascii="Times New Roman" w:hAnsi="Times New Roman" w:cs="Times New Roman"/>
          <w:b/>
          <w:sz w:val="28"/>
          <w:szCs w:val="28"/>
        </w:rPr>
        <w:t>Коэффициенты инфляции</w:t>
      </w:r>
    </w:p>
    <w:p w:rsidR="0049279C" w:rsidRDefault="0049279C" w:rsidP="0049279C">
      <w:pPr>
        <w:jc w:val="center"/>
        <w:rPr>
          <w:rFonts w:ascii="Times New Roman" w:hAnsi="Times New Roman" w:cs="Times New Roman"/>
          <w:b/>
          <w:sz w:val="28"/>
          <w:szCs w:val="28"/>
        </w:rPr>
      </w:pPr>
      <w:r w:rsidRPr="005650F0">
        <w:rPr>
          <w:rFonts w:ascii="Times New Roman" w:hAnsi="Times New Roman" w:cs="Times New Roman"/>
          <w:b/>
          <w:sz w:val="28"/>
          <w:szCs w:val="28"/>
        </w:rPr>
        <w:t xml:space="preserve"> для пересчета платы за земельные участки, установленные </w:t>
      </w:r>
    </w:p>
    <w:p w:rsidR="0049279C" w:rsidRPr="005650F0" w:rsidRDefault="0049279C" w:rsidP="0049279C">
      <w:pPr>
        <w:jc w:val="center"/>
        <w:rPr>
          <w:rFonts w:ascii="Times New Roman" w:hAnsi="Times New Roman" w:cs="Times New Roman"/>
          <w:b/>
          <w:sz w:val="28"/>
          <w:szCs w:val="28"/>
        </w:rPr>
      </w:pPr>
      <w:r w:rsidRPr="005650F0">
        <w:rPr>
          <w:rFonts w:ascii="Times New Roman" w:hAnsi="Times New Roman" w:cs="Times New Roman"/>
          <w:b/>
          <w:sz w:val="28"/>
          <w:szCs w:val="28"/>
        </w:rPr>
        <w:t>до 1 января 2014 года</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45"/>
        <w:gridCol w:w="4488"/>
      </w:tblGrid>
      <w:tr w:rsidR="0049279C" w:rsidRPr="006F6F81" w:rsidTr="00A11C03">
        <w:trPr>
          <w:trHeight w:val="427"/>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Год</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Коэффициент</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1996</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1,703</w:t>
            </w:r>
          </w:p>
        </w:tc>
      </w:tr>
      <w:tr w:rsidR="0049279C" w:rsidRPr="006F6F81" w:rsidTr="00A11C03">
        <w:trPr>
          <w:trHeight w:val="418"/>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1997</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1,059</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1998</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1,006</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1999</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1,127</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2000</w:t>
            </w:r>
          </w:p>
        </w:tc>
        <w:tc>
          <w:tcPr>
            <w:tcW w:w="4488" w:type="dxa"/>
            <w:tcBorders>
              <w:top w:val="single" w:sz="4" w:space="0" w:color="auto"/>
              <w:left w:val="single" w:sz="4" w:space="0" w:color="auto"/>
              <w:right w:val="single" w:sz="4" w:space="0" w:color="auto"/>
            </w:tcBorders>
            <w:shd w:val="clear" w:color="auto" w:fill="FFFFFF"/>
            <w:vAlign w:val="bottom"/>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1,182</w:t>
            </w:r>
          </w:p>
        </w:tc>
      </w:tr>
      <w:tr w:rsidR="0049279C" w:rsidRPr="006F6F81" w:rsidTr="00A11C03">
        <w:trPr>
          <w:trHeight w:val="418"/>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2001</w:t>
            </w:r>
          </w:p>
        </w:tc>
        <w:tc>
          <w:tcPr>
            <w:tcW w:w="4488" w:type="dxa"/>
            <w:tcBorders>
              <w:top w:val="single" w:sz="4" w:space="0" w:color="auto"/>
              <w:left w:val="single" w:sz="4" w:space="0" w:color="auto"/>
              <w:right w:val="single" w:sz="4" w:space="0" w:color="auto"/>
            </w:tcBorders>
            <w:shd w:val="clear" w:color="auto" w:fill="FFFFFF"/>
            <w:vAlign w:val="bottom"/>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1,02</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2002</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2003</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w:t>
            </w:r>
          </w:p>
        </w:tc>
      </w:tr>
      <w:tr w:rsidR="0049279C" w:rsidRPr="006F6F81" w:rsidTr="00A11C03">
        <w:trPr>
          <w:trHeight w:val="418"/>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2004</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2005</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1,035</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2006</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w:t>
            </w:r>
          </w:p>
        </w:tc>
      </w:tr>
      <w:tr w:rsidR="0049279C" w:rsidRPr="006F6F81" w:rsidTr="00A11C03">
        <w:trPr>
          <w:trHeight w:val="418"/>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2007</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1,028</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2008</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1,152</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2009</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1,059</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2010</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w:t>
            </w:r>
          </w:p>
        </w:tc>
      </w:tr>
      <w:tr w:rsidR="0049279C" w:rsidRPr="006F6F81" w:rsidTr="00A11C03">
        <w:trPr>
          <w:trHeight w:val="418"/>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2011</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w:t>
            </w:r>
          </w:p>
        </w:tc>
      </w:tr>
      <w:tr w:rsidR="0049279C" w:rsidRPr="006F6F81" w:rsidTr="00A11C03">
        <w:trPr>
          <w:trHeight w:val="422"/>
        </w:trPr>
        <w:tc>
          <w:tcPr>
            <w:tcW w:w="2045" w:type="dxa"/>
            <w:tcBorders>
              <w:top w:val="single" w:sz="4" w:space="0" w:color="auto"/>
              <w:lef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2012</w:t>
            </w:r>
          </w:p>
        </w:tc>
        <w:tc>
          <w:tcPr>
            <w:tcW w:w="4488" w:type="dxa"/>
            <w:tcBorders>
              <w:top w:val="single" w:sz="4" w:space="0" w:color="auto"/>
              <w:left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w:t>
            </w:r>
          </w:p>
        </w:tc>
      </w:tr>
      <w:tr w:rsidR="0049279C" w:rsidRPr="006F6F81" w:rsidTr="00A11C03">
        <w:trPr>
          <w:trHeight w:val="432"/>
        </w:trPr>
        <w:tc>
          <w:tcPr>
            <w:tcW w:w="2045" w:type="dxa"/>
            <w:tcBorders>
              <w:top w:val="single" w:sz="4" w:space="0" w:color="auto"/>
              <w:left w:val="single" w:sz="4" w:space="0" w:color="auto"/>
              <w:bottom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2013</w:t>
            </w:r>
          </w:p>
        </w:tc>
        <w:tc>
          <w:tcPr>
            <w:tcW w:w="4488" w:type="dxa"/>
            <w:tcBorders>
              <w:top w:val="single" w:sz="4" w:space="0" w:color="auto"/>
              <w:left w:val="single" w:sz="4" w:space="0" w:color="auto"/>
              <w:bottom w:val="single" w:sz="4" w:space="0" w:color="auto"/>
              <w:right w:val="single" w:sz="4" w:space="0" w:color="auto"/>
            </w:tcBorders>
            <w:shd w:val="clear" w:color="auto" w:fill="FFFFFF"/>
            <w:vAlign w:val="center"/>
          </w:tcPr>
          <w:p w:rsidR="0049279C" w:rsidRPr="006F6F81" w:rsidRDefault="0049279C" w:rsidP="00A11C03">
            <w:pPr>
              <w:jc w:val="both"/>
              <w:rPr>
                <w:rFonts w:ascii="Times New Roman" w:hAnsi="Times New Roman" w:cs="Times New Roman"/>
                <w:sz w:val="28"/>
                <w:szCs w:val="28"/>
              </w:rPr>
            </w:pPr>
            <w:r w:rsidRPr="006F6F81">
              <w:rPr>
                <w:rFonts w:ascii="Times New Roman" w:hAnsi="Times New Roman" w:cs="Times New Roman"/>
                <w:sz w:val="28"/>
                <w:szCs w:val="28"/>
              </w:rPr>
              <w:t>1</w:t>
            </w:r>
          </w:p>
        </w:tc>
      </w:tr>
    </w:tbl>
    <w:p w:rsidR="0049279C" w:rsidRPr="006F6F81" w:rsidRDefault="0049279C" w:rsidP="0049279C">
      <w:pPr>
        <w:jc w:val="both"/>
        <w:rPr>
          <w:rFonts w:ascii="Times New Roman" w:hAnsi="Times New Roman" w:cs="Times New Roman"/>
          <w:sz w:val="28"/>
          <w:szCs w:val="28"/>
        </w:rPr>
      </w:pPr>
    </w:p>
    <w:p w:rsidR="0049279C" w:rsidRDefault="0049279C" w:rsidP="0049279C"/>
    <w:p w:rsidR="00D55692" w:rsidRDefault="00D55692"/>
    <w:sectPr w:rsidR="00D55692" w:rsidSect="00D173DF">
      <w:pgSz w:w="11909" w:h="16840"/>
      <w:pgMar w:top="1134" w:right="567" w:bottom="1134" w:left="113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4CB27E54"/>
    <w:multiLevelType w:val="hybridMultilevel"/>
    <w:tmpl w:val="36C4656C"/>
    <w:lvl w:ilvl="0" w:tplc="F054691E">
      <w:start w:val="1"/>
      <w:numFmt w:val="decimal"/>
      <w:lvlText w:val="%1."/>
      <w:lvlJc w:val="left"/>
      <w:pPr>
        <w:ind w:left="1395" w:hanging="81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2"/>
  </w:compat>
  <w:rsids>
    <w:rsidRoot w:val="005F004F"/>
    <w:rsid w:val="000611CA"/>
    <w:rsid w:val="001334CC"/>
    <w:rsid w:val="001C43B4"/>
    <w:rsid w:val="00446A95"/>
    <w:rsid w:val="0049279C"/>
    <w:rsid w:val="004C68E1"/>
    <w:rsid w:val="004D50F0"/>
    <w:rsid w:val="00524630"/>
    <w:rsid w:val="005C3A3D"/>
    <w:rsid w:val="005F004F"/>
    <w:rsid w:val="005F793C"/>
    <w:rsid w:val="00611FD7"/>
    <w:rsid w:val="00620192"/>
    <w:rsid w:val="00637DE2"/>
    <w:rsid w:val="00662253"/>
    <w:rsid w:val="0067635A"/>
    <w:rsid w:val="00694B34"/>
    <w:rsid w:val="00695751"/>
    <w:rsid w:val="0092012C"/>
    <w:rsid w:val="00A74FD7"/>
    <w:rsid w:val="00AC5B3D"/>
    <w:rsid w:val="00B1586F"/>
    <w:rsid w:val="00B4577A"/>
    <w:rsid w:val="00B56FC1"/>
    <w:rsid w:val="00B6743F"/>
    <w:rsid w:val="00BA13DD"/>
    <w:rsid w:val="00CE0BDC"/>
    <w:rsid w:val="00CE2E82"/>
    <w:rsid w:val="00D55692"/>
    <w:rsid w:val="00E45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E39F4-FAB0-4E94-8427-31CEEB63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279C"/>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49279C"/>
  </w:style>
  <w:style w:type="paragraph" w:styleId="a4">
    <w:name w:val="No Spacing"/>
    <w:link w:val="a3"/>
    <w:uiPriority w:val="1"/>
    <w:qFormat/>
    <w:rsid w:val="0049279C"/>
    <w:pPr>
      <w:spacing w:after="0" w:line="240" w:lineRule="auto"/>
    </w:pPr>
  </w:style>
  <w:style w:type="character" w:styleId="a5">
    <w:name w:val="Strong"/>
    <w:basedOn w:val="a0"/>
    <w:uiPriority w:val="22"/>
    <w:qFormat/>
    <w:rsid w:val="0049279C"/>
    <w:rPr>
      <w:b/>
      <w:bCs/>
    </w:rPr>
  </w:style>
  <w:style w:type="paragraph" w:styleId="a6">
    <w:name w:val="List Paragraph"/>
    <w:basedOn w:val="a"/>
    <w:link w:val="a7"/>
    <w:qFormat/>
    <w:rsid w:val="0049279C"/>
    <w:pPr>
      <w:ind w:left="720"/>
      <w:contextualSpacing/>
    </w:pPr>
  </w:style>
  <w:style w:type="character" w:customStyle="1" w:styleId="a7">
    <w:name w:val="Абзац списка Знак"/>
    <w:link w:val="a6"/>
    <w:locked/>
    <w:rsid w:val="0049279C"/>
    <w:rPr>
      <w:rFonts w:ascii="Arial Unicode MS" w:eastAsia="Arial Unicode MS" w:hAnsi="Arial Unicode MS" w:cs="Arial Unicode MS"/>
      <w:color w:val="000000"/>
      <w:sz w:val="24"/>
      <w:szCs w:val="24"/>
      <w:lang w:eastAsia="ru-RU" w:bidi="ru-RU"/>
    </w:rPr>
  </w:style>
  <w:style w:type="paragraph" w:customStyle="1" w:styleId="Style12">
    <w:name w:val="Style12"/>
    <w:basedOn w:val="a"/>
    <w:uiPriority w:val="99"/>
    <w:rsid w:val="0049279C"/>
    <w:pPr>
      <w:autoSpaceDE w:val="0"/>
      <w:autoSpaceDN w:val="0"/>
      <w:adjustRightInd w:val="0"/>
    </w:pPr>
    <w:rPr>
      <w:rFonts w:ascii="Times New Roman" w:eastAsiaTheme="minorEastAsia" w:hAnsi="Times New Roman" w:cs="Times New Roman"/>
      <w:color w:val="auto"/>
      <w:lang w:bidi="ar-SA"/>
    </w:rPr>
  </w:style>
  <w:style w:type="paragraph" w:customStyle="1" w:styleId="ConsPlusNormal">
    <w:name w:val="ConsPlusNormal"/>
    <w:rsid w:val="0049279C"/>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8">
    <w:name w:val="Hyperlink"/>
    <w:basedOn w:val="a0"/>
    <w:uiPriority w:val="99"/>
    <w:unhideWhenUsed/>
    <w:rsid w:val="0049279C"/>
    <w:rPr>
      <w:color w:val="0000FF"/>
      <w:u w:val="single"/>
    </w:rPr>
  </w:style>
  <w:style w:type="paragraph" w:customStyle="1" w:styleId="a9">
    <w:name w:val="Нормальный"/>
    <w:basedOn w:val="a"/>
    <w:rsid w:val="0049279C"/>
    <w:pPr>
      <w:widowControl/>
      <w:suppressAutoHyphens/>
      <w:ind w:firstLine="720"/>
      <w:jc w:val="both"/>
    </w:pPr>
    <w:rPr>
      <w:rFonts w:ascii="Times New Roman" w:eastAsia="Times New Roman" w:hAnsi="Times New Roman" w:cs="Times New Roman"/>
      <w:color w:val="auto"/>
      <w:szCs w:val="20"/>
      <w:lang w:bidi="ar-SA"/>
    </w:rPr>
  </w:style>
  <w:style w:type="paragraph" w:styleId="aa">
    <w:name w:val="Balloon Text"/>
    <w:basedOn w:val="a"/>
    <w:link w:val="ab"/>
    <w:uiPriority w:val="99"/>
    <w:semiHidden/>
    <w:unhideWhenUsed/>
    <w:rsid w:val="00620192"/>
    <w:rPr>
      <w:rFonts w:ascii="Segoe UI" w:hAnsi="Segoe UI" w:cs="Segoe UI"/>
      <w:sz w:val="18"/>
      <w:szCs w:val="18"/>
    </w:rPr>
  </w:style>
  <w:style w:type="character" w:customStyle="1" w:styleId="ab">
    <w:name w:val="Текст выноски Знак"/>
    <w:basedOn w:val="a0"/>
    <w:link w:val="aa"/>
    <w:uiPriority w:val="99"/>
    <w:semiHidden/>
    <w:rsid w:val="00620192"/>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CC0F17665FBD0AB89D42FFF240827A40998C23381537E5E6B3BA445FEB1636B85B81E456ED774FAED2D9FF9538D78A707D65F67b636N" TargetMode="External"/><Relationship Id="rId18" Type="http://schemas.openxmlformats.org/officeDocument/2006/relationships/hyperlink" Target="consultantplus://offline/ref=1CC0F17665FBD0AB89D42FFF240827A40998C23381537E5E6B3BA445FEB1636B85B81E4166DC21AEAB73C6A91FC674A711CA5E6478D4BE67bE3BN" TargetMode="External"/><Relationship Id="rId26" Type="http://schemas.openxmlformats.org/officeDocument/2006/relationships/hyperlink" Target="consultantplus://offline/ref=1CC0F17665FBD0AB89D42FFF240827A40998C23381537E5E6B3BA445FEB1636B85B81E4166DC22ABA073C6A91FC674A711CA5E6478D4BE67bE3BN" TargetMode="External"/><Relationship Id="rId39" Type="http://schemas.openxmlformats.org/officeDocument/2006/relationships/hyperlink" Target="consultantplus://offline/ref=1CC0F17665FBD0AB89D42FFF240827A40998C23381537E5E6B3BA445FEB1636B85B81E4162D42BFFF83CC7F55A9B67A718CA5D6564bD36N" TargetMode="External"/><Relationship Id="rId21" Type="http://schemas.openxmlformats.org/officeDocument/2006/relationships/hyperlink" Target="consultantplus://offline/ref=1CC0F17665FBD0AB89D42FFF240827A40998C23381537E5E6B3BA445FEB1636B85B81E4263DA2BFFF83CC7F55A9B67A718CA5D6564bD36N" TargetMode="External"/><Relationship Id="rId34" Type="http://schemas.openxmlformats.org/officeDocument/2006/relationships/hyperlink" Target="consultantplus://offline/ref=1CC0F17665FBD0AB89D42FFF240827A40998C23381537E5E6B3BA445FEB1636B85B81E4166DC22A3AD73C6A91FC674A711CA5E6478D4BE67bE3BN" TargetMode="External"/><Relationship Id="rId42" Type="http://schemas.openxmlformats.org/officeDocument/2006/relationships/hyperlink" Target="consultantplus://offline/ref=1CC0F17665FBD0AB89D42FFF240827A40998C23381537E5E6B3BA445FEB1636B85B81E4166DC20A9AA73C6A91FC674A711CA5E6478D4BE67bE3BN" TargetMode="External"/><Relationship Id="rId47" Type="http://schemas.openxmlformats.org/officeDocument/2006/relationships/hyperlink" Target="consultantplus://offline/ref=1CC0F17665FBD0AB89D42FFF240827A40998C23381537E5E6B3BA445FEB1636B85B81E4162D92BFFF83CC7F55A9B67A718CA5D6564bD36N" TargetMode="External"/><Relationship Id="rId50" Type="http://schemas.openxmlformats.org/officeDocument/2006/relationships/hyperlink" Target="consultantplus://offline/ref=1CC0F17665FBD0AB89D42FFF240827A40998C23381537E5E6B3BA445FEB1636B85B81E4163D82BFFF83CC7F55A9B67A718CA5D6564bD36N" TargetMode="External"/><Relationship Id="rId55" Type="http://schemas.openxmlformats.org/officeDocument/2006/relationships/hyperlink" Target="consultantplus://offline/ref=1CC0F17665FBD0AB89D42FFF240827A40998C23381537E5E6B3BA445FEB1636B85B81E4166DC20AEA073C6A91FC674A711CA5E6478D4BE67bE3BN" TargetMode="External"/><Relationship Id="rId63" Type="http://schemas.openxmlformats.org/officeDocument/2006/relationships/hyperlink" Target="consultantplus://offline/ref=1CC0F17665FBD0AB89D42FFF240827A40998C23381537E5E6B3BA445FEB1636B85B81E4166DC20ADAC73C6A91FC674A711CA5E6478D4BE67bE3BN" TargetMode="External"/><Relationship Id="rId68" Type="http://schemas.openxmlformats.org/officeDocument/2006/relationships/hyperlink" Target="consultantplus://offline/ref=1CC0F17665FBD0AB89D42FFF240827A40998C23381537E5E6B3BA445FEB1636B85B81E4163D82BFFF83CC7F55A9B67A718CA5D6564bD36N" TargetMode="External"/><Relationship Id="rId76" Type="http://schemas.openxmlformats.org/officeDocument/2006/relationships/hyperlink" Target="consultantplus://offline/ref=1CC0F17665FBD0AB89D42FFF240827A40998C23381537E5E6B3BA445FEB1636B85B81E4162DE2BFFF83CC7F55A9B67A718CA5D6564bD36N" TargetMode="External"/><Relationship Id="rId7" Type="http://schemas.openxmlformats.org/officeDocument/2006/relationships/hyperlink" Target="https://docs.cntd.ru/document/901821169" TargetMode="External"/><Relationship Id="rId71" Type="http://schemas.openxmlformats.org/officeDocument/2006/relationships/hyperlink" Target="consultantplus://offline/ref=1CC0F17665FBD0AB89D42FFF240827A40998C23381537E5E6B3BA445FEB1636B85B81E4166DC20A8A173C6A91FC674A711CA5E6478D4BE67bE3BN" TargetMode="External"/><Relationship Id="rId2" Type="http://schemas.openxmlformats.org/officeDocument/2006/relationships/styles" Target="styles.xml"/><Relationship Id="rId16" Type="http://schemas.openxmlformats.org/officeDocument/2006/relationships/hyperlink" Target="consultantplus://offline/ref=1CC0F17665FBD0AB89D42FFF240827A40998C23381537E5E6B3BA445FEB1636B85B81E4166DC21AFA073C6A91FC674A711CA5E6478D4BE67bE3BN" TargetMode="External"/><Relationship Id="rId29" Type="http://schemas.openxmlformats.org/officeDocument/2006/relationships/hyperlink" Target="consultantplus://offline/ref=1CC0F17665FBD0AB89D42FFF240827A40998C23381537E5E6B3BA445FEB1636B85B81E4166DC22AAAC73C6A91FC674A711CA5E6478D4BE67bE3BN" TargetMode="External"/><Relationship Id="rId11" Type="http://schemas.openxmlformats.org/officeDocument/2006/relationships/hyperlink" Target="consultantplus://offline/ref=1CC0F17665FBD0AB89D42FFF240827A40998C23381537E5E6B3BA445FEB1636B85B81E4562D774FAED2D9FF9538D78A707D65F67b636N" TargetMode="External"/><Relationship Id="rId24" Type="http://schemas.openxmlformats.org/officeDocument/2006/relationships/hyperlink" Target="consultantplus://offline/ref=1CC0F17665FBD0AB89D42FFF240827A40998C23381537E5E6B3BA445FEB1636B85B81E4166DC21A3A173C6A91FC674A711CA5E6478D4BE67bE3BN" TargetMode="External"/><Relationship Id="rId32" Type="http://schemas.openxmlformats.org/officeDocument/2006/relationships/hyperlink" Target="consultantplus://offline/ref=1CC0F17665FBD0AB89D42FFF240827A40998C23381537E5E6B3BA445FEB1636B85B81E4167DF2BFFF83CC7F55A9B67A718CA5D6564bD36N" TargetMode="External"/><Relationship Id="rId37" Type="http://schemas.openxmlformats.org/officeDocument/2006/relationships/hyperlink" Target="consultantplus://offline/ref=1CC0F17665FBD0AB89D42FFF240827A40998C23381537E5E6B3BA445FEB1636B85B81E4164DE2BFFF83CC7F55A9B67A718CA5D6564bD36N" TargetMode="External"/><Relationship Id="rId40" Type="http://schemas.openxmlformats.org/officeDocument/2006/relationships/hyperlink" Target="consultantplus://offline/ref=1CC0F17665FBD0AB89D42FFF240827A40998C23381537E5E6B3BA445FEB1636B85B81E4163D92BFFF83CC7F55A9B67A718CA5D6564bD36N" TargetMode="External"/><Relationship Id="rId45" Type="http://schemas.openxmlformats.org/officeDocument/2006/relationships/hyperlink" Target="consultantplus://offline/ref=1CC0F17665FBD0AB89D42FFF240827A40998C23381537E5E6B3BA445FEB1636B85B81E4166DC20ADAC73C6A91FC674A711CA5E6478D4BE67bE3BN" TargetMode="External"/><Relationship Id="rId53" Type="http://schemas.openxmlformats.org/officeDocument/2006/relationships/hyperlink" Target="consultantplus://offline/ref=1CC0F17665FBD0AB89D42FFF240827A40998C23381537E5E6B3BA445FEB1636B85B81E4166DC20A8A173C6A91FC674A711CA5E6478D4BE67bE3BN" TargetMode="External"/><Relationship Id="rId58" Type="http://schemas.openxmlformats.org/officeDocument/2006/relationships/hyperlink" Target="consultantplus://offline/ref=1CC0F17665FBD0AB89D42FFF240827A40998C23381537E5E6B3BA445FEB1636B85B81E4162DE2BFFF83CC7F55A9B67A718CA5D6564bD36N" TargetMode="External"/><Relationship Id="rId66" Type="http://schemas.openxmlformats.org/officeDocument/2006/relationships/hyperlink" Target="consultantplus://offline/ref=1CC0F17665FBD0AB89D42FFF240827A40998C23381537E5E6B3BA445FEB1636B85B81E4162D42BFFF83CC7F55A9B67A718CA5D6564bD36N" TargetMode="External"/><Relationship Id="rId74" Type="http://schemas.openxmlformats.org/officeDocument/2006/relationships/hyperlink" Target="consultantplus://offline/ref=1CC0F17665FBD0AB89D42FFF240827A40998C23381537E5E6B3BA445FEB1636B85B81E4166DC20ADAB73C6A91FC674A711CA5E6478D4BE67bE3BN" TargetMode="External"/><Relationship Id="rId5" Type="http://schemas.openxmlformats.org/officeDocument/2006/relationships/image" Target="media/image1.jpeg"/><Relationship Id="rId15" Type="http://schemas.openxmlformats.org/officeDocument/2006/relationships/hyperlink" Target="consultantplus://offline/ref=1CC0F17665FBD0AB89D42FFF240827A40998C23381537E5E6B3BA445FEB1636B85B81E4166DC21AFAF73C6A91FC674A711CA5E6478D4BE67bE3BN" TargetMode="External"/><Relationship Id="rId23" Type="http://schemas.openxmlformats.org/officeDocument/2006/relationships/hyperlink" Target="consultantplus://offline/ref=1CC0F17665FBD0AB89D42FFF240827A40998C23381537E5E6B3BA445FEB1636B85B81E4864D774FAED2D9FF9538D78A707D65F67b636N" TargetMode="External"/><Relationship Id="rId28" Type="http://schemas.openxmlformats.org/officeDocument/2006/relationships/hyperlink" Target="consultantplus://offline/ref=1CC0F17665FBD0AB89D42FFF240827A40998C23381537E5E6B3BA445FEB1636B85B81E4166DC22ABAF73C6A91FC674A711CA5E6478D4BE67bE3BN" TargetMode="External"/><Relationship Id="rId36" Type="http://schemas.openxmlformats.org/officeDocument/2006/relationships/hyperlink" Target="consultantplus://offline/ref=1CC0F17665FBD0AB89D42FFF240827A40998C23381537E5E6B3BA445FEB1636B85B81E4166DC22ACAB73C6A91FC674A711CA5E6478D4BE67bE3BN" TargetMode="External"/><Relationship Id="rId49" Type="http://schemas.openxmlformats.org/officeDocument/2006/relationships/hyperlink" Target="consultantplus://offline/ref=1CC0F17665FBD0AB89D42FFF240827A40998C23381537E5E6B3BA445FEB1636B85B81E4163DD2BFFF83CC7F55A9B67A718CA5D6564bD36N" TargetMode="External"/><Relationship Id="rId57" Type="http://schemas.openxmlformats.org/officeDocument/2006/relationships/hyperlink" Target="consultantplus://offline/ref=1CC0F17665FBD0AB89D42FFF240827A40998C23381537E5E6B3BA445FEB1636B85B81E4166DC20ADA173C6A91FC674A711CA5E6478D4BE67bE3BN" TargetMode="External"/><Relationship Id="rId61" Type="http://schemas.openxmlformats.org/officeDocument/2006/relationships/hyperlink" Target="consultantplus://offline/ref=1CC0F17665FBD0AB89D42FFF240827A40998C23381537E5E6B3BA445FEB1636B85B81E4166DC20A8AC73C6A91FC674A711CA5E6478D4BE67bE3BN" TargetMode="External"/><Relationship Id="rId10" Type="http://schemas.openxmlformats.org/officeDocument/2006/relationships/hyperlink" Target="consultantplus://offline/ref=1CC0F17665FBD0AB89D42FFF240827A40998C23381537E5E6B3BA445FEB1636B85B81E4263D774FAED2D9FF9538D78A707D65F67b636N" TargetMode="External"/><Relationship Id="rId19" Type="http://schemas.openxmlformats.org/officeDocument/2006/relationships/hyperlink" Target="consultantplus://offline/ref=1CC0F17665FBD0AB89D42FFF240827A40998C23381537E5E6B3BA445FEB1636B85B81E4265D42BFFF83CC7F55A9B67A718CA5D6564bD36N" TargetMode="External"/><Relationship Id="rId31" Type="http://schemas.openxmlformats.org/officeDocument/2006/relationships/hyperlink" Target="consultantplus://offline/ref=1CC0F17665FBD0AB89D42FFF240827A40998C23381537E5E6B3BA445FEB1636B85B81E4166DC22A8A973C6A91FC674A711CA5E6478D4BE67bE3BN" TargetMode="External"/><Relationship Id="rId44" Type="http://schemas.openxmlformats.org/officeDocument/2006/relationships/hyperlink" Target="consultantplus://offline/ref=1CC0F17665FBD0AB89D42FFF240827A40998C23381537E5E6B3BA445FEB1636B85B81E4166DC20ACA873C6A91FC674A711CA5E6478D4BE67bE3BN" TargetMode="External"/><Relationship Id="rId52" Type="http://schemas.openxmlformats.org/officeDocument/2006/relationships/hyperlink" Target="consultantplus://offline/ref=1CC0F17665FBD0AB89D42FFF240827A40998C23381537E5E6B3BA445FEB1636B85B81E4166DC20A8AB73C6A91FC674A711CA5E6478D4BE67bE3BN" TargetMode="External"/><Relationship Id="rId60" Type="http://schemas.openxmlformats.org/officeDocument/2006/relationships/hyperlink" Target="consultantplus://offline/ref=1CC0F17665FBD0AB89D42FFF240827A40998C23381537E5E6B3BA445FEB1636B85B81E4166DC20A9AA73C6A91FC674A711CA5E6478D4BE67bE3BN" TargetMode="External"/><Relationship Id="rId65" Type="http://schemas.openxmlformats.org/officeDocument/2006/relationships/hyperlink" Target="consultantplus://offline/ref=1CC0F17665FBD0AB89D42FFF240827A40998C23381537E5E6B3BA445FEB1636B85B81E4162D92BFFF83CC7F55A9B67A718CA5D6564bD36N" TargetMode="External"/><Relationship Id="rId73" Type="http://schemas.openxmlformats.org/officeDocument/2006/relationships/hyperlink" Target="consultantplus://offline/ref=1CC0F17665FBD0AB89D42FFF240827A40998C23381537E5E6B3BA445FEB1636B85B81E4166DC20AEA073C6A91FC674A711CA5E6478D4BE67bE3BN"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CC0F17665FBD0AB89D42FFF240827A40998C23381537E5E6B3BA445FEB1636B85B81E4166DC21ABA873C6A91FC674A711CA5E6478D4BE67bE3BN" TargetMode="External"/><Relationship Id="rId14" Type="http://schemas.openxmlformats.org/officeDocument/2006/relationships/hyperlink" Target="consultantplus://offline/ref=1CC0F17665FBD0AB89D42FFF240827A40998C23381537E5E6B3BA445FEB1636B85B81E4166DC21AFA973C6A91FC674A711CA5E6478D4BE67bE3BN" TargetMode="External"/><Relationship Id="rId22" Type="http://schemas.openxmlformats.org/officeDocument/2006/relationships/hyperlink" Target="consultantplus://offline/ref=1CC0F17665FBD0AB89D42FFF240827A40998C23381537E5E6B3BA445FEB1636B85B81E4767D774FAED2D9FF9538D78A707D65F67b636N" TargetMode="External"/><Relationship Id="rId27" Type="http://schemas.openxmlformats.org/officeDocument/2006/relationships/hyperlink" Target="consultantplus://offline/ref=1CC0F17665FBD0AB89D42FFF240827A40998C23381537E5E6B3BA445FEB1636B85B81E4963D774FAED2D9FF9538D78A707D65F67b636N" TargetMode="External"/><Relationship Id="rId30" Type="http://schemas.openxmlformats.org/officeDocument/2006/relationships/hyperlink" Target="consultantplus://offline/ref=1CC0F17665FBD0AB89D42FFF240827A40998C23381537E5E6B3BA445FEB1636B85B81E4166DB2BFFF83CC7F55A9B67A718CA5D6564bD36N" TargetMode="External"/><Relationship Id="rId35" Type="http://schemas.openxmlformats.org/officeDocument/2006/relationships/hyperlink" Target="consultantplus://offline/ref=1CC0F17665FBD0AB89D42FFF240827A40998C23381537E5E6B3BA445FEB1636B85B81E4166DC22ADA973C6A91FC674A711CA5E6478D4BE67bE3BN" TargetMode="External"/><Relationship Id="rId43" Type="http://schemas.openxmlformats.org/officeDocument/2006/relationships/hyperlink" Target="consultantplus://offline/ref=1CC0F17665FBD0AB89D42FFF240827A40998C23381537E5E6B3BA445FEB1636B85B81E4166DC20A8AC73C6A91FC674A711CA5E6478D4BE67bE3BN" TargetMode="External"/><Relationship Id="rId48" Type="http://schemas.openxmlformats.org/officeDocument/2006/relationships/hyperlink" Target="consultantplus://offline/ref=1CC0F17665FBD0AB89D42FFF240827A40998C23381537E5E6B3BA445FEB1636B85B81E4162D42BFFF83CC7F55A9B67A718CA5D6564bD36N" TargetMode="External"/><Relationship Id="rId56" Type="http://schemas.openxmlformats.org/officeDocument/2006/relationships/hyperlink" Target="consultantplus://offline/ref=1CC0F17665FBD0AB89D42FFF240827A40998C23381537E5E6B3BA445FEB1636B85B81E4166DC20ADAB73C6A91FC674A711CA5E6478D4BE67bE3BN" TargetMode="External"/><Relationship Id="rId64" Type="http://schemas.openxmlformats.org/officeDocument/2006/relationships/hyperlink" Target="consultantplus://offline/ref=1CC0F17665FBD0AB89D42FFF240827A40998C23381537E5E6B3BA445FEB1636B85B81E4166DC20ACAD73C6A91FC674A711CA5E6478D4BE67bE3BN" TargetMode="External"/><Relationship Id="rId69" Type="http://schemas.openxmlformats.org/officeDocument/2006/relationships/hyperlink" Target="consultantplus://offline/ref=1CC0F17665FBD0AB89D42FFF240827A40998C23381537E5E6B3BA445FEB1636B85B81E4166DC20A9AF73C6A91FC674A711CA5E6478D4BE67bE3BN" TargetMode="External"/><Relationship Id="rId77" Type="http://schemas.openxmlformats.org/officeDocument/2006/relationships/fontTable" Target="fontTable.xml"/><Relationship Id="rId8" Type="http://schemas.openxmlformats.org/officeDocument/2006/relationships/hyperlink" Target="consultantplus://offline/ref=1CC0F17665FBD0AB89D42FFF240827A40998C23381537E5E6B3BA445FEB1636B85B81E4166DC21AAA973C6A91FC674A711CA5E6478D4BE67bE3BN" TargetMode="External"/><Relationship Id="rId51" Type="http://schemas.openxmlformats.org/officeDocument/2006/relationships/hyperlink" Target="consultantplus://offline/ref=1CC0F17665FBD0AB89D42FFF240827A40998C23381537E5E6B3BA445FEB1636B85B81E4166DC20A9AF73C6A91FC674A711CA5E6478D4BE67bE3BN" TargetMode="External"/><Relationship Id="rId72" Type="http://schemas.openxmlformats.org/officeDocument/2006/relationships/hyperlink" Target="consultantplus://offline/ref=1CC0F17665FBD0AB89D42FFF240827A40998C23381537E5E6B3BA445FEB1636B85B81E4166DC20AFA873C6A91FC674A711CA5E6478D4BE67bE3BN" TargetMode="External"/><Relationship Id="rId3" Type="http://schemas.openxmlformats.org/officeDocument/2006/relationships/settings" Target="settings.xml"/><Relationship Id="rId12" Type="http://schemas.openxmlformats.org/officeDocument/2006/relationships/hyperlink" Target="consultantplus://offline/ref=1CC0F17665FBD0AB89D42FFF240827A40998C23381537E5E6B3BA445FEB1636B85B81E4166DC21A8AD73C6A91FC674A711CA5E6478D4BE67bE3BN" TargetMode="External"/><Relationship Id="rId17" Type="http://schemas.openxmlformats.org/officeDocument/2006/relationships/hyperlink" Target="consultantplus://offline/ref=1CC0F17665FBD0AB89D42FFF240827A40998C23381537E5E6B3BA445FEB1636B85B81E4262DD2BFFF83CC7F55A9B67A718CA5D6564bD36N" TargetMode="External"/><Relationship Id="rId25" Type="http://schemas.openxmlformats.org/officeDocument/2006/relationships/hyperlink" Target="consultantplus://offline/ref=1CC0F17665FBD0AB89D42FFF240827A40998C23381537E5E6B3BA445FEB1636B85B81E4166DC22ABA973C6A91FC674A711CA5E6478D4BE67bE3BN" TargetMode="External"/><Relationship Id="rId33" Type="http://schemas.openxmlformats.org/officeDocument/2006/relationships/hyperlink" Target="consultantplus://offline/ref=1CC0F17665FBD0AB89D42FFF240827A40998C23381537E5E6B3BA445FEB1636B85B81E4166DC22ACAC73C6A91FC674A711CA5E6478D4BE67bE3BN" TargetMode="External"/><Relationship Id="rId38" Type="http://schemas.openxmlformats.org/officeDocument/2006/relationships/hyperlink" Target="consultantplus://offline/ref=1CC0F17665FBD0AB89D42FFF240827A40998C23381537E5E6B3BA445FEB1636B85B81E4166DC22A2AF73C6A91FC674A711CA5E6478D4BE67bE3BN" TargetMode="External"/><Relationship Id="rId46" Type="http://schemas.openxmlformats.org/officeDocument/2006/relationships/hyperlink" Target="consultantplus://offline/ref=1CC0F17665FBD0AB89D42FFF240827A40998C23381537E5E6B3BA445FEB1636B85B81E4166DC20ACAD73C6A91FC674A711CA5E6478D4BE67bE3BN" TargetMode="External"/><Relationship Id="rId59" Type="http://schemas.openxmlformats.org/officeDocument/2006/relationships/hyperlink" Target="consultantplus://offline/ref=1CC0F17665FBD0AB89D42FFF240827A40998C23381537E5E6B3BA445FEB1636B85B81E4166DC20A9A973C6A91FC674A711CA5E6478D4BE67bE3BN" TargetMode="External"/><Relationship Id="rId67" Type="http://schemas.openxmlformats.org/officeDocument/2006/relationships/hyperlink" Target="consultantplus://offline/ref=1CC0F17665FBD0AB89D42FFF240827A40998C23381537E5E6B3BA445FEB1636B85B81E4163DD2BFFF83CC7F55A9B67A718CA5D6564bD36N" TargetMode="External"/><Relationship Id="rId20" Type="http://schemas.openxmlformats.org/officeDocument/2006/relationships/hyperlink" Target="consultantplus://offline/ref=1CC0F17665FBD0AB89D42FFF240827A40998C23381537E5E6B3BA445FEB1636B85B81E4262D82BFFF83CC7F55A9B67A718CA5D6564bD36N" TargetMode="External"/><Relationship Id="rId41" Type="http://schemas.openxmlformats.org/officeDocument/2006/relationships/hyperlink" Target="consultantplus://offline/ref=1CC0F17665FBD0AB89D42FFF240827A40998C23381537E5E6B3BA445FEB1636B85B81E4166DC20A9A973C6A91FC674A711CA5E6478D4BE67bE3BN" TargetMode="External"/><Relationship Id="rId54" Type="http://schemas.openxmlformats.org/officeDocument/2006/relationships/hyperlink" Target="consultantplus://offline/ref=1CC0F17665FBD0AB89D42FFF240827A40998C23381537E5E6B3BA445FEB1636B85B81E4166DC20AFA873C6A91FC674A711CA5E6478D4BE67bE3BN" TargetMode="External"/><Relationship Id="rId62" Type="http://schemas.openxmlformats.org/officeDocument/2006/relationships/hyperlink" Target="consultantplus://offline/ref=1CC0F17665FBD0AB89D42FFF240827A40998C23381537E5E6B3BA445FEB1636B85B81E4166DC20ACA873C6A91FC674A711CA5E6478D4BE67bE3BN" TargetMode="External"/><Relationship Id="rId70" Type="http://schemas.openxmlformats.org/officeDocument/2006/relationships/hyperlink" Target="consultantplus://offline/ref=1CC0F17665FBD0AB89D42FFF240827A40998C23381537E5E6B3BA445FEB1636B85B81E4166DC20A8AB73C6A91FC674A711CA5E6478D4BE67bE3BN" TargetMode="External"/><Relationship Id="rId75" Type="http://schemas.openxmlformats.org/officeDocument/2006/relationships/hyperlink" Target="consultantplus://offline/ref=1CC0F17665FBD0AB89D42FFF240827A40998C23381537E5E6B3BA445FEB1636B85B81E4166DC20ADA173C6A91FC674A711CA5E6478D4BE67bE3BN" TargetMode="External"/><Relationship Id="rId1" Type="http://schemas.openxmlformats.org/officeDocument/2006/relationships/numbering" Target="numbering.xml"/><Relationship Id="rId6" Type="http://schemas.openxmlformats.org/officeDocument/2006/relationships/hyperlink" Target="https://docs.cntd.ru/document/744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8482</Words>
  <Characters>48354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2025-08-11T11:53:00Z</cp:lastPrinted>
  <dcterms:created xsi:type="dcterms:W3CDTF">2025-05-28T10:28:00Z</dcterms:created>
  <dcterms:modified xsi:type="dcterms:W3CDTF">2025-08-11T11:55:00Z</dcterms:modified>
</cp:coreProperties>
</file>