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1B" w:rsidRPr="00E90C7A" w:rsidRDefault="005B51D8" w:rsidP="005B51D8">
      <w:pPr>
        <w:pStyle w:val="a6"/>
        <w:tabs>
          <w:tab w:val="num" w:pos="432"/>
        </w:tabs>
        <w:ind w:left="284"/>
        <w:jc w:val="center"/>
        <w:rPr>
          <w:b/>
          <w:sz w:val="26"/>
          <w:szCs w:val="26"/>
        </w:rPr>
      </w:pPr>
      <w:r>
        <w:rPr>
          <w:noProof/>
          <w:szCs w:val="28"/>
        </w:rPr>
        <w:drawing>
          <wp:inline distT="0" distB="0" distL="0" distR="0" wp14:anchorId="5C104CB8" wp14:editId="785C2441">
            <wp:extent cx="647700" cy="61912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AA" w:rsidRPr="004447AA" w:rsidRDefault="004447AA" w:rsidP="004447AA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 xml:space="preserve">СЛАВНОВСКИЙ </w:t>
      </w:r>
      <w:proofErr w:type="gramStart"/>
      <w:r w:rsidRPr="004447AA">
        <w:rPr>
          <w:b/>
          <w:sz w:val="28"/>
          <w:szCs w:val="28"/>
        </w:rPr>
        <w:t>СЕЛЬСКИЙ  СОВЕТ</w:t>
      </w:r>
      <w:proofErr w:type="gramEnd"/>
    </w:p>
    <w:p w:rsidR="00295F1B" w:rsidRPr="004447AA" w:rsidRDefault="00295F1B" w:rsidP="00295F1B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proofErr w:type="gramStart"/>
      <w:r w:rsidRPr="004447AA">
        <w:rPr>
          <w:b/>
          <w:sz w:val="28"/>
          <w:szCs w:val="28"/>
        </w:rPr>
        <w:t>РАЗДОЛЬНЕНСКИЙ  РАЙОН</w:t>
      </w:r>
      <w:proofErr w:type="gramEnd"/>
    </w:p>
    <w:p w:rsidR="004447AA" w:rsidRPr="004447AA" w:rsidRDefault="004447AA" w:rsidP="004447AA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>РЕСПУБЛИКА КРЫМ</w:t>
      </w:r>
    </w:p>
    <w:p w:rsidR="004447AA" w:rsidRDefault="004447AA" w:rsidP="00295F1B">
      <w:pPr>
        <w:pStyle w:val="a6"/>
        <w:ind w:left="792"/>
        <w:jc w:val="center"/>
        <w:rPr>
          <w:b/>
          <w:sz w:val="28"/>
          <w:szCs w:val="28"/>
        </w:rPr>
      </w:pPr>
    </w:p>
    <w:p w:rsidR="00295F1B" w:rsidRPr="004447AA" w:rsidRDefault="000323CE" w:rsidP="00295F1B">
      <w:pPr>
        <w:pStyle w:val="a6"/>
        <w:ind w:left="792"/>
        <w:jc w:val="center"/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>18</w:t>
      </w:r>
      <w:r w:rsidR="00295F1B" w:rsidRPr="004447AA">
        <w:rPr>
          <w:b/>
          <w:sz w:val="28"/>
          <w:szCs w:val="28"/>
        </w:rPr>
        <w:t xml:space="preserve"> сессия 3 созыва</w:t>
      </w:r>
    </w:p>
    <w:p w:rsidR="004447AA" w:rsidRPr="004447AA" w:rsidRDefault="000323CE" w:rsidP="00295F1B">
      <w:pPr>
        <w:pStyle w:val="a6"/>
        <w:ind w:left="432"/>
        <w:jc w:val="center"/>
        <w:rPr>
          <w:b/>
          <w:spacing w:val="-6"/>
          <w:sz w:val="28"/>
          <w:szCs w:val="28"/>
        </w:rPr>
      </w:pPr>
      <w:r w:rsidRPr="004447AA">
        <w:rPr>
          <w:b/>
          <w:spacing w:val="-6"/>
          <w:sz w:val="28"/>
          <w:szCs w:val="28"/>
        </w:rPr>
        <w:t xml:space="preserve">   </w:t>
      </w:r>
    </w:p>
    <w:p w:rsidR="00295F1B" w:rsidRPr="004447AA" w:rsidRDefault="000323CE" w:rsidP="00295F1B">
      <w:pPr>
        <w:pStyle w:val="a6"/>
        <w:ind w:left="432"/>
        <w:jc w:val="center"/>
        <w:rPr>
          <w:b/>
          <w:spacing w:val="-6"/>
          <w:sz w:val="28"/>
          <w:szCs w:val="28"/>
        </w:rPr>
      </w:pPr>
      <w:r w:rsidRPr="004447AA">
        <w:rPr>
          <w:b/>
          <w:spacing w:val="-6"/>
          <w:sz w:val="28"/>
          <w:szCs w:val="28"/>
        </w:rPr>
        <w:t xml:space="preserve"> </w:t>
      </w:r>
      <w:r w:rsidR="00295F1B" w:rsidRPr="004447AA">
        <w:rPr>
          <w:b/>
          <w:spacing w:val="-6"/>
          <w:sz w:val="28"/>
          <w:szCs w:val="28"/>
        </w:rPr>
        <w:t>РЕШЕНИЕ</w:t>
      </w:r>
      <w:r w:rsidR="004F06A9" w:rsidRPr="004447AA">
        <w:rPr>
          <w:b/>
          <w:spacing w:val="-6"/>
          <w:sz w:val="28"/>
          <w:szCs w:val="28"/>
        </w:rPr>
        <w:t xml:space="preserve"> № </w:t>
      </w:r>
      <w:r w:rsidR="005B51D8" w:rsidRPr="004447AA">
        <w:rPr>
          <w:b/>
          <w:spacing w:val="-6"/>
          <w:sz w:val="28"/>
          <w:szCs w:val="28"/>
        </w:rPr>
        <w:t>144</w:t>
      </w:r>
    </w:p>
    <w:p w:rsidR="00295F1B" w:rsidRPr="004447AA" w:rsidRDefault="005B51D8" w:rsidP="00295F1B">
      <w:pPr>
        <w:pStyle w:val="a6"/>
        <w:jc w:val="both"/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 xml:space="preserve">23 </w:t>
      </w:r>
      <w:proofErr w:type="gramStart"/>
      <w:r w:rsidRPr="004447AA">
        <w:rPr>
          <w:b/>
          <w:sz w:val="28"/>
          <w:szCs w:val="28"/>
        </w:rPr>
        <w:t xml:space="preserve">декабря </w:t>
      </w:r>
      <w:r w:rsidR="00295F1B" w:rsidRPr="004447AA">
        <w:rPr>
          <w:b/>
          <w:sz w:val="28"/>
          <w:szCs w:val="28"/>
        </w:rPr>
        <w:t xml:space="preserve"> 2025</w:t>
      </w:r>
      <w:proofErr w:type="gramEnd"/>
      <w:r w:rsidR="00295F1B" w:rsidRPr="004447AA">
        <w:rPr>
          <w:b/>
          <w:sz w:val="28"/>
          <w:szCs w:val="28"/>
        </w:rPr>
        <w:t xml:space="preserve"> г.                  </w:t>
      </w:r>
      <w:r w:rsidR="00295F1B" w:rsidRPr="004447AA">
        <w:rPr>
          <w:b/>
          <w:sz w:val="28"/>
          <w:szCs w:val="28"/>
        </w:rPr>
        <w:tab/>
      </w:r>
      <w:r w:rsidR="00295F1B" w:rsidRPr="004447AA">
        <w:rPr>
          <w:b/>
          <w:sz w:val="28"/>
          <w:szCs w:val="28"/>
        </w:rPr>
        <w:tab/>
      </w:r>
    </w:p>
    <w:p w:rsidR="00295F1B" w:rsidRPr="004447AA" w:rsidRDefault="00295F1B" w:rsidP="00295F1B">
      <w:pPr>
        <w:pStyle w:val="a6"/>
        <w:ind w:firstLine="567"/>
        <w:jc w:val="both"/>
        <w:rPr>
          <w:sz w:val="28"/>
          <w:szCs w:val="28"/>
        </w:rPr>
      </w:pPr>
    </w:p>
    <w:p w:rsidR="00295F1B" w:rsidRPr="004447AA" w:rsidRDefault="00295F1B" w:rsidP="00295F1B">
      <w:pPr>
        <w:ind w:right="248" w:firstLine="567"/>
        <w:jc w:val="both"/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>Об утверждении Порядка принятия решения о консервации объектов капитального строительства,</w:t>
      </w:r>
      <w:r w:rsidRPr="004447AA">
        <w:rPr>
          <w:b/>
          <w:spacing w:val="-1"/>
          <w:sz w:val="28"/>
          <w:szCs w:val="28"/>
        </w:rPr>
        <w:t xml:space="preserve"> </w:t>
      </w:r>
      <w:r w:rsidRPr="004447AA">
        <w:rPr>
          <w:b/>
          <w:sz w:val="28"/>
          <w:szCs w:val="28"/>
        </w:rPr>
        <w:t>относящихся</w:t>
      </w:r>
      <w:r w:rsidRPr="004447AA">
        <w:rPr>
          <w:b/>
          <w:spacing w:val="-5"/>
          <w:sz w:val="28"/>
          <w:szCs w:val="28"/>
        </w:rPr>
        <w:t xml:space="preserve"> </w:t>
      </w:r>
      <w:r w:rsidRPr="004447AA">
        <w:rPr>
          <w:b/>
          <w:sz w:val="28"/>
          <w:szCs w:val="28"/>
        </w:rPr>
        <w:t xml:space="preserve">к собственности муниципального образования </w:t>
      </w:r>
      <w:proofErr w:type="spellStart"/>
      <w:r w:rsidR="004F06A9" w:rsidRPr="004447AA">
        <w:rPr>
          <w:b/>
          <w:sz w:val="28"/>
          <w:szCs w:val="28"/>
        </w:rPr>
        <w:t>Славнов</w:t>
      </w:r>
      <w:r w:rsidRPr="004447AA">
        <w:rPr>
          <w:b/>
          <w:sz w:val="28"/>
          <w:szCs w:val="28"/>
        </w:rPr>
        <w:t>ское</w:t>
      </w:r>
      <w:proofErr w:type="spellEnd"/>
      <w:r w:rsidRPr="004447AA">
        <w:rPr>
          <w:b/>
          <w:sz w:val="28"/>
          <w:szCs w:val="28"/>
        </w:rPr>
        <w:t xml:space="preserve"> сельское поселение </w:t>
      </w:r>
      <w:proofErr w:type="spellStart"/>
      <w:r w:rsidRPr="004447AA">
        <w:rPr>
          <w:b/>
          <w:sz w:val="28"/>
          <w:szCs w:val="28"/>
        </w:rPr>
        <w:t>Раздольненского</w:t>
      </w:r>
      <w:proofErr w:type="spellEnd"/>
      <w:r w:rsidRPr="004447AA">
        <w:rPr>
          <w:b/>
          <w:sz w:val="28"/>
          <w:szCs w:val="28"/>
        </w:rPr>
        <w:t xml:space="preserve"> района Республики Крым </w:t>
      </w:r>
    </w:p>
    <w:p w:rsidR="00295F1B" w:rsidRPr="004447AA" w:rsidRDefault="00295F1B" w:rsidP="00295F1B">
      <w:pPr>
        <w:pStyle w:val="a3"/>
        <w:ind w:left="0" w:right="137" w:firstLine="567"/>
      </w:pPr>
    </w:p>
    <w:p w:rsidR="00295F1B" w:rsidRPr="004447AA" w:rsidRDefault="00295F1B" w:rsidP="00295F1B">
      <w:pPr>
        <w:pStyle w:val="a3"/>
        <w:ind w:left="0" w:right="137" w:firstLine="567"/>
      </w:pPr>
      <w:r w:rsidRPr="004447AA"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Pr="004447AA">
        <w:rPr>
          <w:color w:val="000000"/>
        </w:rPr>
        <w:t xml:space="preserve"> Федеральным законом от 20.03.2025 №33-ФЗ "Об общих принципах организации местного самоуправления в единой системе публичной власти",</w:t>
      </w:r>
      <w:r w:rsidRPr="004447AA">
        <w:t xml:space="preserve"> в соответствии с частями 4, 9 статьи 52 Градостроительного кодекса Российской Федерации, постановлением Правительства Российской Федерации от</w:t>
      </w:r>
      <w:r w:rsidRPr="004447AA">
        <w:rPr>
          <w:spacing w:val="40"/>
        </w:rPr>
        <w:t xml:space="preserve"> </w:t>
      </w:r>
      <w:r w:rsidRPr="004447AA">
        <w:t>30 мая 2025 года № 802 «Об утверждении Правил проведения консервации объекта капитального строительства», Постановлением Совета министров</w:t>
      </w:r>
      <w:r w:rsidRPr="004447AA">
        <w:rPr>
          <w:spacing w:val="-2"/>
        </w:rPr>
        <w:t xml:space="preserve"> </w:t>
      </w:r>
      <w:r w:rsidRPr="004447AA">
        <w:t xml:space="preserve">Республики Крым от 28 октября 2019 г. № 604 «Об утверждении Порядка принятия решения о консервации объектов капитального строительства государственной собственности Республики Крым», Уставом муниципального образования </w:t>
      </w:r>
      <w:proofErr w:type="spellStart"/>
      <w:r w:rsidR="004F06A9" w:rsidRPr="004447AA">
        <w:t>Славнов</w:t>
      </w:r>
      <w:r w:rsidRPr="004447AA">
        <w:t>ское</w:t>
      </w:r>
      <w:proofErr w:type="spellEnd"/>
      <w:r w:rsidRPr="004447AA">
        <w:rPr>
          <w:b/>
        </w:rPr>
        <w:t xml:space="preserve"> </w:t>
      </w:r>
      <w:r w:rsidRPr="004447AA">
        <w:t xml:space="preserve">сельское поселение </w:t>
      </w:r>
      <w:proofErr w:type="spellStart"/>
      <w:r w:rsidRPr="004447AA">
        <w:t>Раздольненского</w:t>
      </w:r>
      <w:proofErr w:type="spellEnd"/>
      <w:r w:rsidRPr="004447AA">
        <w:t xml:space="preserve"> района Республики Крым, принимая во внимание </w:t>
      </w:r>
      <w:r w:rsidR="00F75844" w:rsidRPr="004447AA">
        <w:t>предложение</w:t>
      </w:r>
      <w:r w:rsidRPr="004447AA">
        <w:t xml:space="preserve"> прокуратуры </w:t>
      </w:r>
      <w:proofErr w:type="spellStart"/>
      <w:r w:rsidRPr="004447AA">
        <w:t>Раздольненского</w:t>
      </w:r>
      <w:proofErr w:type="spellEnd"/>
      <w:r w:rsidRPr="004447AA">
        <w:t xml:space="preserve"> района Республики Крым №Исорг-20350020-2064-25/-20350020 от 02.09.2025 года, </w:t>
      </w:r>
      <w:proofErr w:type="spellStart"/>
      <w:r w:rsidR="004F06A9" w:rsidRPr="004447AA">
        <w:t>Славновский</w:t>
      </w:r>
      <w:proofErr w:type="spellEnd"/>
      <w:r w:rsidR="004F06A9" w:rsidRPr="004447AA">
        <w:t xml:space="preserve"> сельский совет </w:t>
      </w:r>
      <w:proofErr w:type="spellStart"/>
      <w:r w:rsidR="004F06A9" w:rsidRPr="004447AA">
        <w:t>Раздольненского</w:t>
      </w:r>
      <w:proofErr w:type="spellEnd"/>
      <w:r w:rsidR="004F06A9" w:rsidRPr="004447AA">
        <w:t xml:space="preserve"> района Республики Крым,</w:t>
      </w:r>
    </w:p>
    <w:p w:rsidR="00295F1B" w:rsidRDefault="00295F1B" w:rsidP="00295F1B">
      <w:pPr>
        <w:ind w:left="2338" w:right="2345"/>
        <w:jc w:val="center"/>
        <w:rPr>
          <w:b/>
          <w:spacing w:val="-2"/>
          <w:sz w:val="28"/>
          <w:szCs w:val="28"/>
        </w:rPr>
      </w:pPr>
      <w:r w:rsidRPr="004447AA">
        <w:rPr>
          <w:b/>
          <w:spacing w:val="-2"/>
          <w:sz w:val="28"/>
          <w:szCs w:val="28"/>
        </w:rPr>
        <w:t>РЕШИЛ:</w:t>
      </w:r>
    </w:p>
    <w:p w:rsidR="004447AA" w:rsidRPr="004447AA" w:rsidRDefault="004447AA" w:rsidP="00295F1B">
      <w:pPr>
        <w:ind w:left="2338" w:right="2345"/>
        <w:jc w:val="center"/>
        <w:rPr>
          <w:b/>
          <w:sz w:val="28"/>
          <w:szCs w:val="28"/>
        </w:rPr>
      </w:pPr>
    </w:p>
    <w:p w:rsidR="00295F1B" w:rsidRPr="004447AA" w:rsidRDefault="00295F1B" w:rsidP="004447AA">
      <w:pPr>
        <w:pStyle w:val="a5"/>
        <w:numPr>
          <w:ilvl w:val="0"/>
          <w:numId w:val="1"/>
        </w:numPr>
        <w:ind w:left="0" w:right="248" w:firstLine="142"/>
        <w:rPr>
          <w:sz w:val="28"/>
          <w:szCs w:val="28"/>
        </w:rPr>
      </w:pPr>
      <w:r w:rsidRPr="004447AA">
        <w:rPr>
          <w:sz w:val="28"/>
          <w:szCs w:val="28"/>
        </w:rPr>
        <w:t>Утвердить Порядок принятия решения о консервации объектов капитального строительства,</w:t>
      </w:r>
      <w:r w:rsidRPr="004447AA">
        <w:rPr>
          <w:spacing w:val="-1"/>
          <w:sz w:val="28"/>
          <w:szCs w:val="28"/>
        </w:rPr>
        <w:t xml:space="preserve"> </w:t>
      </w:r>
      <w:r w:rsidRPr="004447AA">
        <w:rPr>
          <w:sz w:val="28"/>
          <w:szCs w:val="28"/>
        </w:rPr>
        <w:t>относящихся</w:t>
      </w:r>
      <w:r w:rsidRPr="004447AA">
        <w:rPr>
          <w:spacing w:val="-5"/>
          <w:sz w:val="28"/>
          <w:szCs w:val="28"/>
        </w:rPr>
        <w:t xml:space="preserve"> </w:t>
      </w:r>
      <w:r w:rsidRPr="004447AA">
        <w:rPr>
          <w:sz w:val="28"/>
          <w:szCs w:val="28"/>
        </w:rPr>
        <w:t xml:space="preserve">к собственности муниципального образования </w:t>
      </w:r>
      <w:proofErr w:type="spellStart"/>
      <w:r w:rsidR="004F06A9" w:rsidRPr="004447AA">
        <w:rPr>
          <w:sz w:val="28"/>
          <w:szCs w:val="28"/>
        </w:rPr>
        <w:t>Славно</w:t>
      </w:r>
      <w:r w:rsidRPr="004447AA">
        <w:rPr>
          <w:sz w:val="28"/>
          <w:szCs w:val="28"/>
        </w:rPr>
        <w:t>вское</w:t>
      </w:r>
      <w:proofErr w:type="spellEnd"/>
      <w:r w:rsidRPr="004447AA">
        <w:rPr>
          <w:sz w:val="28"/>
          <w:szCs w:val="28"/>
        </w:rPr>
        <w:t xml:space="preserve"> сельское поселение </w:t>
      </w:r>
      <w:proofErr w:type="spellStart"/>
      <w:r w:rsidRPr="004447AA">
        <w:rPr>
          <w:sz w:val="28"/>
          <w:szCs w:val="28"/>
        </w:rPr>
        <w:t>Раздольненского</w:t>
      </w:r>
      <w:proofErr w:type="spellEnd"/>
      <w:r w:rsidRPr="004447AA">
        <w:rPr>
          <w:sz w:val="28"/>
          <w:szCs w:val="28"/>
        </w:rPr>
        <w:t xml:space="preserve"> района Республики Крым. </w:t>
      </w:r>
    </w:p>
    <w:p w:rsidR="004F06A9" w:rsidRPr="004447AA" w:rsidRDefault="00295F1B" w:rsidP="004447AA">
      <w:pPr>
        <w:pStyle w:val="a5"/>
        <w:numPr>
          <w:ilvl w:val="0"/>
          <w:numId w:val="1"/>
        </w:numPr>
        <w:shd w:val="clear" w:color="auto" w:fill="FFFFFF"/>
        <w:ind w:firstLine="1"/>
        <w:rPr>
          <w:rFonts w:eastAsia="DejaVu Sans"/>
          <w:kern w:val="1"/>
          <w:sz w:val="28"/>
          <w:szCs w:val="28"/>
        </w:rPr>
      </w:pPr>
      <w:r w:rsidRPr="004447AA">
        <w:rPr>
          <w:sz w:val="28"/>
          <w:szCs w:val="28"/>
        </w:rPr>
        <w:t xml:space="preserve">Обнародовать настоящее решение </w:t>
      </w:r>
      <w:r w:rsidR="004447AA">
        <w:rPr>
          <w:sz w:val="28"/>
          <w:szCs w:val="28"/>
        </w:rPr>
        <w:t xml:space="preserve">путем размещения в </w:t>
      </w:r>
      <w:r w:rsidRPr="004447AA">
        <w:rPr>
          <w:sz w:val="28"/>
          <w:szCs w:val="28"/>
        </w:rPr>
        <w:t xml:space="preserve">сетевом </w:t>
      </w:r>
      <w:proofErr w:type="gramStart"/>
      <w:r w:rsidRPr="004447AA">
        <w:rPr>
          <w:sz w:val="28"/>
          <w:szCs w:val="28"/>
        </w:rPr>
        <w:t xml:space="preserve">издании </w:t>
      </w:r>
      <w:r w:rsidR="004F06A9" w:rsidRPr="004447AA">
        <w:rPr>
          <w:sz w:val="28"/>
          <w:szCs w:val="28"/>
        </w:rPr>
        <w:t xml:space="preserve"> «</w:t>
      </w:r>
      <w:proofErr w:type="gramEnd"/>
      <w:r w:rsidR="004F06A9" w:rsidRPr="004447AA">
        <w:rPr>
          <w:sz w:val="28"/>
          <w:szCs w:val="28"/>
        </w:rPr>
        <w:t xml:space="preserve">Официальный сайт </w:t>
      </w:r>
      <w:proofErr w:type="spellStart"/>
      <w:r w:rsidR="004F06A9" w:rsidRPr="004447AA">
        <w:rPr>
          <w:sz w:val="28"/>
          <w:szCs w:val="28"/>
        </w:rPr>
        <w:t>Славновского</w:t>
      </w:r>
      <w:proofErr w:type="spellEnd"/>
      <w:r w:rsidR="004F06A9" w:rsidRPr="004447AA">
        <w:rPr>
          <w:sz w:val="28"/>
          <w:szCs w:val="28"/>
        </w:rPr>
        <w:t xml:space="preserve"> сельского поселения </w:t>
      </w:r>
      <w:proofErr w:type="spellStart"/>
      <w:r w:rsidR="004F06A9" w:rsidRPr="004447AA">
        <w:rPr>
          <w:sz w:val="28"/>
          <w:szCs w:val="28"/>
        </w:rPr>
        <w:t>Раздольненского</w:t>
      </w:r>
      <w:proofErr w:type="spellEnd"/>
      <w:r w:rsidR="004F06A9" w:rsidRPr="004447AA">
        <w:rPr>
          <w:sz w:val="28"/>
          <w:szCs w:val="28"/>
        </w:rPr>
        <w:t xml:space="preserve"> района Республики Крым»  (</w:t>
      </w:r>
      <w:hyperlink r:id="rId6" w:history="1">
        <w:r w:rsidR="004F06A9" w:rsidRPr="004447AA">
          <w:rPr>
            <w:rStyle w:val="a9"/>
            <w:sz w:val="28"/>
            <w:szCs w:val="28"/>
          </w:rPr>
          <w:t>https://s</w:t>
        </w:r>
        <w:r w:rsidR="004F06A9" w:rsidRPr="004447AA">
          <w:rPr>
            <w:rStyle w:val="a9"/>
            <w:sz w:val="28"/>
            <w:szCs w:val="28"/>
            <w:lang w:val="en-US"/>
          </w:rPr>
          <w:t>lavnovskoe</w:t>
        </w:r>
        <w:r w:rsidR="004F06A9" w:rsidRPr="004447AA">
          <w:rPr>
            <w:rStyle w:val="a9"/>
            <w:sz w:val="28"/>
            <w:szCs w:val="28"/>
          </w:rPr>
          <w:t>.</w:t>
        </w:r>
        <w:proofErr w:type="spellStart"/>
        <w:r w:rsidR="004F06A9" w:rsidRPr="004447AA">
          <w:rPr>
            <w:rStyle w:val="a9"/>
            <w:sz w:val="28"/>
            <w:szCs w:val="28"/>
          </w:rPr>
          <w:t>ru</w:t>
        </w:r>
        <w:proofErr w:type="spellEnd"/>
        <w:r w:rsidR="004F06A9" w:rsidRPr="004447AA">
          <w:rPr>
            <w:rStyle w:val="a9"/>
            <w:sz w:val="28"/>
            <w:szCs w:val="28"/>
          </w:rPr>
          <w:t>/</w:t>
        </w:r>
      </w:hyperlink>
      <w:r w:rsidR="004F06A9" w:rsidRPr="004447AA">
        <w:rPr>
          <w:sz w:val="28"/>
          <w:szCs w:val="28"/>
        </w:rPr>
        <w:t>)</w:t>
      </w:r>
      <w:r w:rsidR="004F06A9" w:rsidRPr="004447AA">
        <w:rPr>
          <w:spacing w:val="-7"/>
          <w:sz w:val="28"/>
          <w:szCs w:val="28"/>
        </w:rPr>
        <w:t xml:space="preserve">, </w:t>
      </w:r>
      <w:r w:rsidR="004F06A9" w:rsidRPr="004447AA">
        <w:rPr>
          <w:sz w:val="28"/>
          <w:szCs w:val="28"/>
        </w:rPr>
        <w:t>регистрация в качестве сетевого издания Эл № ФС77-87512 от 17.06.2024 г.</w:t>
      </w:r>
    </w:p>
    <w:p w:rsidR="004F06A9" w:rsidRPr="004447AA" w:rsidRDefault="004F06A9" w:rsidP="004F06A9">
      <w:pPr>
        <w:pStyle w:val="a5"/>
        <w:numPr>
          <w:ilvl w:val="0"/>
          <w:numId w:val="1"/>
        </w:numPr>
        <w:ind w:firstLine="1"/>
        <w:rPr>
          <w:sz w:val="28"/>
          <w:szCs w:val="28"/>
        </w:rPr>
      </w:pPr>
      <w:r w:rsidRPr="004447AA">
        <w:rPr>
          <w:sz w:val="28"/>
          <w:szCs w:val="28"/>
        </w:rPr>
        <w:t xml:space="preserve">Настоящее решение вступает </w:t>
      </w:r>
      <w:proofErr w:type="gramStart"/>
      <w:r w:rsidRPr="004447AA">
        <w:rPr>
          <w:sz w:val="28"/>
          <w:szCs w:val="28"/>
        </w:rPr>
        <w:t>в  со</w:t>
      </w:r>
      <w:proofErr w:type="gramEnd"/>
      <w:r w:rsidRPr="004447AA">
        <w:rPr>
          <w:sz w:val="28"/>
          <w:szCs w:val="28"/>
        </w:rPr>
        <w:t xml:space="preserve"> дня </w:t>
      </w:r>
      <w:r w:rsidR="00E90C7A" w:rsidRPr="004447AA">
        <w:rPr>
          <w:sz w:val="28"/>
          <w:szCs w:val="28"/>
        </w:rPr>
        <w:t>его</w:t>
      </w:r>
      <w:r w:rsidR="00CE30D2" w:rsidRPr="004447AA">
        <w:rPr>
          <w:sz w:val="28"/>
          <w:szCs w:val="28"/>
        </w:rPr>
        <w:t xml:space="preserve"> официального</w:t>
      </w:r>
      <w:r w:rsidR="00E90C7A" w:rsidRPr="004447AA">
        <w:rPr>
          <w:sz w:val="28"/>
          <w:szCs w:val="28"/>
        </w:rPr>
        <w:t xml:space="preserve"> обнародования</w:t>
      </w:r>
      <w:r w:rsidRPr="004447AA">
        <w:rPr>
          <w:sz w:val="28"/>
          <w:szCs w:val="28"/>
        </w:rPr>
        <w:t xml:space="preserve"> .  </w:t>
      </w:r>
    </w:p>
    <w:p w:rsidR="004F06A9" w:rsidRPr="004447AA" w:rsidRDefault="004F06A9" w:rsidP="004F06A9">
      <w:pPr>
        <w:pStyle w:val="a5"/>
        <w:numPr>
          <w:ilvl w:val="0"/>
          <w:numId w:val="1"/>
        </w:numPr>
        <w:tabs>
          <w:tab w:val="left" w:pos="0"/>
        </w:tabs>
        <w:spacing w:after="200"/>
        <w:ind w:right="120" w:firstLine="1"/>
        <w:rPr>
          <w:sz w:val="28"/>
          <w:szCs w:val="28"/>
          <w:lang w:eastAsia="ru-RU"/>
        </w:rPr>
      </w:pPr>
      <w:proofErr w:type="gramStart"/>
      <w:r w:rsidRPr="004447AA">
        <w:rPr>
          <w:sz w:val="28"/>
          <w:szCs w:val="28"/>
        </w:rPr>
        <w:t>.Контроль</w:t>
      </w:r>
      <w:proofErr w:type="gramEnd"/>
      <w:r w:rsidRPr="004447AA">
        <w:rPr>
          <w:sz w:val="28"/>
          <w:szCs w:val="28"/>
        </w:rPr>
        <w:t xml:space="preserve"> за исполнением настоящего решения возложить на постоянную комиссию </w:t>
      </w:r>
      <w:proofErr w:type="spellStart"/>
      <w:r w:rsidRPr="004447AA">
        <w:rPr>
          <w:sz w:val="28"/>
          <w:szCs w:val="28"/>
        </w:rPr>
        <w:t>Славновского</w:t>
      </w:r>
      <w:proofErr w:type="spellEnd"/>
      <w:r w:rsidRPr="004447AA">
        <w:rPr>
          <w:sz w:val="28"/>
          <w:szCs w:val="28"/>
        </w:rPr>
        <w:t xml:space="preserve"> сельского совета по бюджету, налогам, муниципальной </w:t>
      </w:r>
      <w:r w:rsidRPr="004447AA">
        <w:rPr>
          <w:sz w:val="28"/>
          <w:szCs w:val="28"/>
        </w:rPr>
        <w:lastRenderedPageBreak/>
        <w:t>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4F06A9" w:rsidRPr="004447AA" w:rsidRDefault="004F06A9" w:rsidP="004F06A9">
      <w:pPr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 xml:space="preserve">Председатель </w:t>
      </w:r>
      <w:proofErr w:type="spellStart"/>
      <w:r w:rsidRPr="004447AA">
        <w:rPr>
          <w:b/>
          <w:sz w:val="28"/>
          <w:szCs w:val="28"/>
        </w:rPr>
        <w:t>Славновского</w:t>
      </w:r>
      <w:proofErr w:type="spellEnd"/>
      <w:r w:rsidRPr="004447AA">
        <w:rPr>
          <w:b/>
          <w:sz w:val="28"/>
          <w:szCs w:val="28"/>
        </w:rPr>
        <w:t xml:space="preserve"> сельского</w:t>
      </w:r>
    </w:p>
    <w:p w:rsidR="004F06A9" w:rsidRPr="004447AA" w:rsidRDefault="004F06A9" w:rsidP="004F06A9">
      <w:pPr>
        <w:rPr>
          <w:b/>
          <w:sz w:val="28"/>
          <w:szCs w:val="28"/>
        </w:rPr>
      </w:pPr>
      <w:r w:rsidRPr="004447AA">
        <w:rPr>
          <w:b/>
          <w:sz w:val="28"/>
          <w:szCs w:val="28"/>
        </w:rPr>
        <w:t>совета – глава Администрации</w:t>
      </w:r>
    </w:p>
    <w:p w:rsidR="004F06A9" w:rsidRPr="004447AA" w:rsidRDefault="004F06A9" w:rsidP="004F06A9">
      <w:pPr>
        <w:rPr>
          <w:b/>
          <w:sz w:val="28"/>
          <w:szCs w:val="28"/>
        </w:rPr>
      </w:pPr>
      <w:proofErr w:type="spellStart"/>
      <w:r w:rsidRPr="004447AA">
        <w:rPr>
          <w:b/>
          <w:sz w:val="28"/>
          <w:szCs w:val="28"/>
        </w:rPr>
        <w:t>Славновского</w:t>
      </w:r>
      <w:proofErr w:type="spellEnd"/>
      <w:r w:rsidRPr="004447AA">
        <w:rPr>
          <w:b/>
          <w:sz w:val="28"/>
          <w:szCs w:val="28"/>
        </w:rPr>
        <w:t xml:space="preserve"> сельского поселения</w:t>
      </w:r>
      <w:r w:rsidRPr="004447AA">
        <w:rPr>
          <w:b/>
          <w:sz w:val="28"/>
          <w:szCs w:val="28"/>
        </w:rPr>
        <w:tab/>
        <w:t xml:space="preserve">                                    Н.Н. Харченко</w:t>
      </w:r>
    </w:p>
    <w:p w:rsidR="00E90C7A" w:rsidRDefault="004F06A9" w:rsidP="005B51D8">
      <w:pPr>
        <w:ind w:firstLine="559"/>
        <w:rPr>
          <w:sz w:val="28"/>
          <w:szCs w:val="28"/>
        </w:rPr>
      </w:pPr>
      <w:r w:rsidRPr="00AD2A47">
        <w:rPr>
          <w:sz w:val="28"/>
          <w:szCs w:val="28"/>
        </w:rPr>
        <w:t xml:space="preserve"> </w:t>
      </w: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4447AA" w:rsidRDefault="004447AA" w:rsidP="005B51D8">
      <w:pPr>
        <w:ind w:firstLine="559"/>
        <w:rPr>
          <w:sz w:val="28"/>
          <w:szCs w:val="28"/>
        </w:rPr>
      </w:pPr>
    </w:p>
    <w:p w:rsidR="00295F1B" w:rsidRPr="004447AA" w:rsidRDefault="00295F1B" w:rsidP="004447AA">
      <w:pPr>
        <w:pStyle w:val="a3"/>
        <w:ind w:left="4537" w:right="145" w:firstLine="0"/>
        <w:jc w:val="right"/>
        <w:rPr>
          <w:sz w:val="24"/>
          <w:szCs w:val="24"/>
        </w:rPr>
      </w:pPr>
      <w:bookmarkStart w:id="0" w:name="_GoBack"/>
      <w:bookmarkEnd w:id="0"/>
      <w:r w:rsidRPr="004447AA">
        <w:rPr>
          <w:spacing w:val="-2"/>
          <w:sz w:val="24"/>
          <w:szCs w:val="24"/>
        </w:rPr>
        <w:lastRenderedPageBreak/>
        <w:t>Приложение к решению</w:t>
      </w:r>
    </w:p>
    <w:p w:rsidR="00295F1B" w:rsidRPr="004447AA" w:rsidRDefault="004447AA" w:rsidP="004447AA">
      <w:pPr>
        <w:pStyle w:val="a3"/>
        <w:ind w:left="4537" w:right="196" w:hanging="1"/>
        <w:jc w:val="right"/>
        <w:rPr>
          <w:sz w:val="24"/>
          <w:szCs w:val="24"/>
        </w:rPr>
      </w:pPr>
      <w:r w:rsidRPr="004447AA">
        <w:rPr>
          <w:sz w:val="24"/>
          <w:szCs w:val="24"/>
        </w:rPr>
        <w:t xml:space="preserve">18 </w:t>
      </w:r>
      <w:proofErr w:type="gramStart"/>
      <w:r w:rsidR="00295F1B" w:rsidRPr="004447AA">
        <w:rPr>
          <w:sz w:val="24"/>
          <w:szCs w:val="24"/>
        </w:rPr>
        <w:t xml:space="preserve">сессии  </w:t>
      </w:r>
      <w:proofErr w:type="spellStart"/>
      <w:r w:rsidR="004F06A9" w:rsidRPr="004447AA">
        <w:rPr>
          <w:sz w:val="24"/>
          <w:szCs w:val="24"/>
        </w:rPr>
        <w:t>Славно</w:t>
      </w:r>
      <w:r w:rsidR="00295F1B" w:rsidRPr="004447AA">
        <w:rPr>
          <w:sz w:val="24"/>
          <w:szCs w:val="24"/>
        </w:rPr>
        <w:t>вского</w:t>
      </w:r>
      <w:proofErr w:type="spellEnd"/>
      <w:proofErr w:type="gramEnd"/>
      <w:r w:rsidR="00295F1B" w:rsidRPr="004447AA">
        <w:rPr>
          <w:spacing w:val="-13"/>
          <w:sz w:val="24"/>
          <w:szCs w:val="24"/>
        </w:rPr>
        <w:t xml:space="preserve"> </w:t>
      </w:r>
      <w:r w:rsidR="00295F1B" w:rsidRPr="004447AA">
        <w:rPr>
          <w:sz w:val="24"/>
          <w:szCs w:val="24"/>
        </w:rPr>
        <w:t>сельского</w:t>
      </w:r>
      <w:r w:rsidR="00295F1B" w:rsidRPr="004447AA">
        <w:rPr>
          <w:spacing w:val="-13"/>
          <w:sz w:val="24"/>
          <w:szCs w:val="24"/>
        </w:rPr>
        <w:t xml:space="preserve"> </w:t>
      </w:r>
      <w:r w:rsidR="00295F1B" w:rsidRPr="004447AA">
        <w:rPr>
          <w:sz w:val="24"/>
          <w:szCs w:val="24"/>
        </w:rPr>
        <w:t>совета</w:t>
      </w:r>
      <w:r w:rsidR="00295F1B" w:rsidRPr="004447AA">
        <w:rPr>
          <w:spacing w:val="-12"/>
          <w:sz w:val="24"/>
          <w:szCs w:val="24"/>
        </w:rPr>
        <w:t xml:space="preserve"> </w:t>
      </w:r>
      <w:proofErr w:type="spellStart"/>
      <w:r w:rsidR="00295F1B" w:rsidRPr="004447AA">
        <w:rPr>
          <w:sz w:val="24"/>
          <w:szCs w:val="24"/>
        </w:rPr>
        <w:t>Раздольненского</w:t>
      </w:r>
      <w:proofErr w:type="spellEnd"/>
      <w:r w:rsidR="00295F1B" w:rsidRPr="004447AA">
        <w:rPr>
          <w:sz w:val="24"/>
          <w:szCs w:val="24"/>
        </w:rPr>
        <w:t xml:space="preserve"> района Республики Крым 3 созыва от </w:t>
      </w:r>
      <w:r w:rsidR="005B51D8" w:rsidRPr="004447AA">
        <w:rPr>
          <w:sz w:val="24"/>
          <w:szCs w:val="24"/>
        </w:rPr>
        <w:t>23</w:t>
      </w:r>
      <w:r w:rsidR="00295F1B" w:rsidRPr="004447AA">
        <w:rPr>
          <w:sz w:val="24"/>
          <w:szCs w:val="24"/>
        </w:rPr>
        <w:t>.</w:t>
      </w:r>
      <w:r w:rsidR="005B51D8" w:rsidRPr="004447AA">
        <w:rPr>
          <w:sz w:val="24"/>
          <w:szCs w:val="24"/>
        </w:rPr>
        <w:t>12</w:t>
      </w:r>
      <w:r w:rsidR="00295F1B" w:rsidRPr="004447AA">
        <w:rPr>
          <w:sz w:val="24"/>
          <w:szCs w:val="24"/>
        </w:rPr>
        <w:t xml:space="preserve">.2025 № </w:t>
      </w:r>
      <w:r w:rsidR="005B51D8" w:rsidRPr="004447AA">
        <w:rPr>
          <w:sz w:val="24"/>
          <w:szCs w:val="24"/>
        </w:rPr>
        <w:t>144</w:t>
      </w:r>
    </w:p>
    <w:p w:rsidR="00295F1B" w:rsidRPr="004447AA" w:rsidRDefault="00295F1B" w:rsidP="004447AA">
      <w:pPr>
        <w:pStyle w:val="1"/>
        <w:ind w:right="2867"/>
        <w:jc w:val="right"/>
        <w:rPr>
          <w:spacing w:val="-2"/>
          <w:sz w:val="24"/>
          <w:szCs w:val="24"/>
        </w:rPr>
      </w:pPr>
    </w:p>
    <w:p w:rsidR="00295F1B" w:rsidRPr="005E3725" w:rsidRDefault="00295F1B" w:rsidP="00295F1B">
      <w:pPr>
        <w:pStyle w:val="1"/>
        <w:ind w:right="2867"/>
        <w:rPr>
          <w:sz w:val="27"/>
          <w:szCs w:val="27"/>
        </w:rPr>
      </w:pPr>
      <w:r w:rsidRPr="005E3725">
        <w:rPr>
          <w:spacing w:val="-2"/>
          <w:sz w:val="27"/>
          <w:szCs w:val="27"/>
        </w:rPr>
        <w:t>ПОРЯДОК</w:t>
      </w:r>
    </w:p>
    <w:p w:rsidR="00295F1B" w:rsidRDefault="00295F1B" w:rsidP="00295F1B">
      <w:pPr>
        <w:ind w:right="248" w:firstLine="567"/>
        <w:jc w:val="center"/>
        <w:rPr>
          <w:b/>
          <w:sz w:val="28"/>
        </w:rPr>
      </w:pPr>
      <w:r>
        <w:rPr>
          <w:b/>
          <w:sz w:val="28"/>
        </w:rPr>
        <w:t>принятия решения о консервации объектов капитального строительства</w:t>
      </w:r>
      <w:r w:rsidRPr="00B2461B">
        <w:rPr>
          <w:b/>
          <w:sz w:val="28"/>
          <w:szCs w:val="28"/>
        </w:rPr>
        <w:t>,</w:t>
      </w:r>
      <w:r w:rsidRPr="00B2461B">
        <w:rPr>
          <w:b/>
          <w:spacing w:val="-1"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>относящихся</w:t>
      </w:r>
      <w:r w:rsidRPr="00B2461B">
        <w:rPr>
          <w:b/>
          <w:spacing w:val="-5"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к собственности муниципального образования </w:t>
      </w:r>
      <w:proofErr w:type="spellStart"/>
      <w:r w:rsidR="004F06A9">
        <w:rPr>
          <w:b/>
          <w:sz w:val="28"/>
          <w:szCs w:val="28"/>
        </w:rPr>
        <w:t>Славно</w:t>
      </w:r>
      <w:r w:rsidRPr="00B2461B">
        <w:rPr>
          <w:b/>
          <w:sz w:val="28"/>
          <w:szCs w:val="28"/>
        </w:rPr>
        <w:t>вско</w:t>
      </w:r>
      <w:r>
        <w:rPr>
          <w:b/>
          <w:sz w:val="28"/>
          <w:szCs w:val="28"/>
        </w:rPr>
        <w:t>е</w:t>
      </w:r>
      <w:proofErr w:type="spellEnd"/>
      <w:r w:rsidRPr="00B2461B">
        <w:rPr>
          <w:b/>
          <w:sz w:val="28"/>
          <w:szCs w:val="28"/>
        </w:rPr>
        <w:t xml:space="preserve"> с</w:t>
      </w:r>
      <w:r>
        <w:rPr>
          <w:b/>
          <w:sz w:val="28"/>
        </w:rPr>
        <w:t xml:space="preserve">ельское поселение </w:t>
      </w:r>
      <w:proofErr w:type="spellStart"/>
      <w:r>
        <w:rPr>
          <w:b/>
          <w:sz w:val="28"/>
        </w:rPr>
        <w:t>Раздольненского</w:t>
      </w:r>
      <w:proofErr w:type="spellEnd"/>
      <w:r>
        <w:rPr>
          <w:b/>
          <w:sz w:val="28"/>
        </w:rPr>
        <w:t xml:space="preserve"> района Республики Крым</w:t>
      </w:r>
    </w:p>
    <w:p w:rsidR="00295F1B" w:rsidRPr="005E3725" w:rsidRDefault="00295F1B" w:rsidP="00295F1B">
      <w:pPr>
        <w:pStyle w:val="2"/>
        <w:ind w:left="0" w:right="202" w:firstLine="794"/>
        <w:jc w:val="left"/>
        <w:rPr>
          <w:b w:val="0"/>
          <w:sz w:val="27"/>
          <w:szCs w:val="27"/>
        </w:rPr>
      </w:pPr>
    </w:p>
    <w:p w:rsidR="00295F1B" w:rsidRPr="00295F1B" w:rsidRDefault="00295F1B" w:rsidP="00295F1B">
      <w:pPr>
        <w:pStyle w:val="a5"/>
        <w:numPr>
          <w:ilvl w:val="0"/>
          <w:numId w:val="3"/>
        </w:numPr>
        <w:ind w:left="0" w:right="137" w:firstLine="709"/>
        <w:jc w:val="both"/>
        <w:rPr>
          <w:sz w:val="28"/>
        </w:rPr>
      </w:pPr>
      <w:r w:rsidRPr="00295F1B">
        <w:rPr>
          <w:sz w:val="28"/>
        </w:rPr>
        <w:t xml:space="preserve">Настоящий Порядок регулирует особенности принятия решения о консервации объекта капитального строительства </w:t>
      </w:r>
      <w:r w:rsidRPr="00295F1B">
        <w:rPr>
          <w:sz w:val="28"/>
          <w:szCs w:val="28"/>
        </w:rPr>
        <w:t xml:space="preserve">муниципального образования </w:t>
      </w:r>
      <w:proofErr w:type="spellStart"/>
      <w:r w:rsidR="004F06A9">
        <w:rPr>
          <w:sz w:val="28"/>
          <w:szCs w:val="28"/>
        </w:rPr>
        <w:t>Славно</w:t>
      </w:r>
      <w:r w:rsidRPr="00295F1B">
        <w:rPr>
          <w:sz w:val="28"/>
          <w:szCs w:val="28"/>
        </w:rPr>
        <w:t>вское</w:t>
      </w:r>
      <w:proofErr w:type="spellEnd"/>
      <w:r w:rsidRPr="00295F1B">
        <w:rPr>
          <w:sz w:val="28"/>
          <w:szCs w:val="28"/>
        </w:rPr>
        <w:t xml:space="preserve"> с</w:t>
      </w:r>
      <w:r w:rsidRPr="00295F1B">
        <w:rPr>
          <w:sz w:val="28"/>
        </w:rPr>
        <w:t xml:space="preserve">ельское поселение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 строительство, реконструкция которого осуществлялись полностью или частично за счет средств бюджета муниципального образования </w:t>
      </w:r>
      <w:proofErr w:type="spellStart"/>
      <w:r w:rsidR="004F06A9">
        <w:rPr>
          <w:sz w:val="28"/>
        </w:rPr>
        <w:t>Славно</w:t>
      </w:r>
      <w:r w:rsidRPr="00295F1B">
        <w:rPr>
          <w:sz w:val="28"/>
          <w:szCs w:val="28"/>
        </w:rPr>
        <w:t>вское</w:t>
      </w:r>
      <w:proofErr w:type="spellEnd"/>
      <w:r w:rsidRPr="00295F1B">
        <w:rPr>
          <w:sz w:val="28"/>
          <w:szCs w:val="28"/>
        </w:rPr>
        <w:t xml:space="preserve"> с</w:t>
      </w:r>
      <w:r w:rsidRPr="00295F1B">
        <w:rPr>
          <w:sz w:val="28"/>
        </w:rPr>
        <w:t xml:space="preserve">ельское поселение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 (далее - объект).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319"/>
        </w:tabs>
        <w:ind w:left="0" w:right="146" w:firstLine="709"/>
        <w:jc w:val="both"/>
        <w:rPr>
          <w:sz w:val="28"/>
        </w:rPr>
      </w:pPr>
      <w:r>
        <w:rPr>
          <w:sz w:val="28"/>
        </w:rPr>
        <w:t>Решение о консервации объекта принимается при необходимости прекращения работ по строительству, реконструкции объекта или их приостановления более чем на 6 месяцев.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415"/>
        </w:tabs>
        <w:ind w:left="0" w:right="142" w:firstLine="709"/>
        <w:jc w:val="both"/>
        <w:rPr>
          <w:sz w:val="28"/>
        </w:rPr>
      </w:pPr>
      <w:r>
        <w:rPr>
          <w:sz w:val="28"/>
        </w:rPr>
        <w:t xml:space="preserve">Решение о консервации объекта принимается решением </w:t>
      </w:r>
      <w:proofErr w:type="spellStart"/>
      <w:r w:rsidR="009A6BBF">
        <w:rPr>
          <w:sz w:val="28"/>
        </w:rPr>
        <w:t>Славно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>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128"/>
        </w:tabs>
        <w:ind w:left="0" w:right="141" w:firstLine="709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решения </w:t>
      </w:r>
      <w:proofErr w:type="spellStart"/>
      <w:r w:rsidR="009A6BBF">
        <w:rPr>
          <w:sz w:val="28"/>
        </w:rPr>
        <w:t>Славно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 xml:space="preserve"> (далее - проект Решения) разрабатывается администрацией </w:t>
      </w:r>
      <w:proofErr w:type="spellStart"/>
      <w:r w:rsidR="009A6BBF">
        <w:rPr>
          <w:sz w:val="28"/>
        </w:rPr>
        <w:t>Славно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>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444"/>
        </w:tabs>
        <w:ind w:left="0" w:right="137" w:firstLine="709"/>
        <w:jc w:val="both"/>
        <w:rPr>
          <w:sz w:val="28"/>
        </w:rPr>
      </w:pPr>
      <w:r>
        <w:rPr>
          <w:sz w:val="28"/>
        </w:rPr>
        <w:t xml:space="preserve">Одновременно с проектом Решения администрацией вносятся предложения о внесении изменений в соответствующую муниципальную программу или Решение о бюджете поселения на текущий год и плановый период, которыми предусмотрено предоставление за счет средств местного бюджета бюджетных инвестиций в строительство (реконструкцию) </w:t>
      </w:r>
      <w:r>
        <w:rPr>
          <w:spacing w:val="-2"/>
          <w:sz w:val="28"/>
        </w:rPr>
        <w:t>объекта.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156"/>
        </w:tabs>
        <w:ind w:left="0" w:right="139" w:firstLine="709"/>
        <w:jc w:val="both"/>
        <w:rPr>
          <w:sz w:val="28"/>
          <w:szCs w:val="28"/>
        </w:rPr>
      </w:pPr>
      <w:r w:rsidRPr="00295F1B">
        <w:rPr>
          <w:sz w:val="28"/>
        </w:rPr>
        <w:t xml:space="preserve">Финансовое обеспечение расходов, связанных с консервацией объекта или расходов, связанных с приведением такого объекта, ранее законсервированного, в состояние, при котором возможно продолжение его строительства, реконструкции, осуществляется в пределах </w:t>
      </w:r>
      <w:r w:rsidRPr="00295F1B">
        <w:rPr>
          <w:sz w:val="28"/>
          <w:szCs w:val="28"/>
        </w:rPr>
        <w:t>бюджетных ассигнований, предусмотренных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295F1B" w:rsidRPr="00295F1B" w:rsidRDefault="00295F1B" w:rsidP="00295F1B">
      <w:pPr>
        <w:pStyle w:val="a5"/>
        <w:numPr>
          <w:ilvl w:val="0"/>
          <w:numId w:val="3"/>
        </w:numPr>
        <w:tabs>
          <w:tab w:val="left" w:pos="1156"/>
        </w:tabs>
        <w:ind w:left="0" w:right="139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>Финансовое обеспечение расходов, связанных с консервацией объекта, в отношении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>объекта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>капитального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>строительства,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>подлежащего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>включению</w:t>
      </w:r>
      <w:r w:rsidRPr="00295F1B">
        <w:rPr>
          <w:spacing w:val="40"/>
          <w:sz w:val="28"/>
          <w:szCs w:val="28"/>
        </w:rPr>
        <w:t xml:space="preserve">  </w:t>
      </w:r>
      <w:r w:rsidRPr="00295F1B">
        <w:rPr>
          <w:sz w:val="28"/>
          <w:szCs w:val="28"/>
        </w:rPr>
        <w:t xml:space="preserve">в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 региональный реестр незавершенных объектов капитального строительства, расположенных на территории Республики Крым, осуществляется при наличии управленческого решения, предусмотренного постановлением Совета министров от 26 июня 2024 </w:t>
      </w:r>
      <w:r w:rsidRPr="00295F1B">
        <w:rPr>
          <w:sz w:val="28"/>
          <w:szCs w:val="28"/>
        </w:rPr>
        <w:lastRenderedPageBreak/>
        <w:t>года № 340 «Об утверждении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Крым.</w:t>
      </w:r>
    </w:p>
    <w:p w:rsidR="00295F1B" w:rsidRPr="00295F1B" w:rsidRDefault="00295F1B" w:rsidP="00295F1B">
      <w:pPr>
        <w:pStyle w:val="a5"/>
        <w:numPr>
          <w:ilvl w:val="0"/>
          <w:numId w:val="3"/>
        </w:numPr>
        <w:tabs>
          <w:tab w:val="left" w:pos="1401"/>
        </w:tabs>
        <w:ind w:left="0" w:right="141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>Решение о возобновлении строительства, реконструкции ранее законсервированного объекта принимается 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</w:p>
    <w:p w:rsidR="00295F1B" w:rsidRPr="00295F1B" w:rsidRDefault="00295F1B" w:rsidP="00295F1B">
      <w:pPr>
        <w:pStyle w:val="a3"/>
        <w:ind w:left="0" w:right="137" w:firstLine="709"/>
      </w:pPr>
      <w:r w:rsidRPr="00295F1B">
        <w:t>Решение о возобновлении строительства, реконструкции ранее законсервированного объекта, подлежащего включению в региональный реестр незавершенных объектов капитального строительства, расположенных на территории</w:t>
      </w:r>
      <w:r w:rsidRPr="00295F1B">
        <w:rPr>
          <w:spacing w:val="-5"/>
        </w:rPr>
        <w:t xml:space="preserve"> </w:t>
      </w:r>
      <w:r w:rsidRPr="00295F1B">
        <w:t>Республики</w:t>
      </w:r>
      <w:r w:rsidRPr="00295F1B">
        <w:rPr>
          <w:spacing w:val="-5"/>
        </w:rPr>
        <w:t xml:space="preserve"> </w:t>
      </w:r>
      <w:r w:rsidRPr="00295F1B">
        <w:t>Крым,</w:t>
      </w:r>
      <w:r w:rsidRPr="00295F1B">
        <w:rPr>
          <w:spacing w:val="-3"/>
        </w:rPr>
        <w:t xml:space="preserve"> </w:t>
      </w:r>
      <w:r w:rsidRPr="00295F1B">
        <w:t>предусмотренный</w:t>
      </w:r>
      <w:r w:rsidRPr="00295F1B">
        <w:rPr>
          <w:spacing w:val="-5"/>
        </w:rPr>
        <w:t xml:space="preserve"> </w:t>
      </w:r>
      <w:r w:rsidRPr="00295F1B">
        <w:t>постановлением</w:t>
      </w:r>
      <w:r w:rsidRPr="00295F1B">
        <w:rPr>
          <w:spacing w:val="-4"/>
        </w:rPr>
        <w:t xml:space="preserve"> </w:t>
      </w:r>
      <w:r w:rsidRPr="00295F1B">
        <w:t>Совета</w:t>
      </w:r>
      <w:r w:rsidRPr="00295F1B">
        <w:rPr>
          <w:spacing w:val="-4"/>
        </w:rPr>
        <w:t xml:space="preserve"> </w:t>
      </w:r>
      <w:r w:rsidRPr="00295F1B">
        <w:t>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</w:t>
      </w:r>
      <w:r>
        <w:t xml:space="preserve"> </w:t>
      </w:r>
      <w:r w:rsidRPr="00295F1B">
        <w:t>сведений», принимается при наличии в отношении такого объекта управленческого решения, принятого в соответствии с подпунктом 5.1 пункта 5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Крым, утвержденного постановлением Совета министров Республики Крым от 26 июня 2024 года № 340.</w:t>
      </w:r>
    </w:p>
    <w:p w:rsidR="00295F1B" w:rsidRPr="00295F1B" w:rsidRDefault="00295F1B" w:rsidP="00295F1B">
      <w:pPr>
        <w:pStyle w:val="a5"/>
        <w:numPr>
          <w:ilvl w:val="0"/>
          <w:numId w:val="3"/>
        </w:numPr>
        <w:tabs>
          <w:tab w:val="left" w:pos="1401"/>
        </w:tabs>
        <w:ind w:left="0" w:right="135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принимается </w:t>
      </w:r>
      <w:r>
        <w:rPr>
          <w:sz w:val="28"/>
        </w:rPr>
        <w:t xml:space="preserve">решением </w:t>
      </w:r>
      <w:proofErr w:type="spellStart"/>
      <w:r w:rsidR="009A6BBF">
        <w:rPr>
          <w:sz w:val="28"/>
        </w:rPr>
        <w:t>Славно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 w:rsidRPr="00295F1B">
        <w:rPr>
          <w:sz w:val="28"/>
          <w:szCs w:val="28"/>
        </w:rPr>
        <w:t xml:space="preserve">, подготовленным согласно пунктам 4-5 настоящего Порядка, которым определяется в том числе источник финансового обеспечения расходов, связанных с завершением строительства, реконструкции </w:t>
      </w:r>
      <w:r w:rsidRPr="00295F1B">
        <w:rPr>
          <w:spacing w:val="-2"/>
          <w:sz w:val="28"/>
          <w:szCs w:val="28"/>
        </w:rPr>
        <w:t>объекта.</w:t>
      </w:r>
    </w:p>
    <w:p w:rsidR="00991DE3" w:rsidRPr="00295F1B" w:rsidRDefault="00991DE3" w:rsidP="00295F1B">
      <w:pPr>
        <w:pStyle w:val="a3"/>
        <w:ind w:left="0" w:right="140" w:firstLine="708"/>
      </w:pPr>
    </w:p>
    <w:sectPr w:rsidR="00991DE3" w:rsidRPr="00295F1B" w:rsidSect="004447AA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B76D1"/>
    <w:multiLevelType w:val="multilevel"/>
    <w:tmpl w:val="C3981798"/>
    <w:lvl w:ilvl="0">
      <w:start w:val="1"/>
      <w:numFmt w:val="decimal"/>
      <w:lvlText w:val="%1."/>
      <w:lvlJc w:val="left"/>
      <w:pPr>
        <w:ind w:left="67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E6326DB"/>
    <w:multiLevelType w:val="hybridMultilevel"/>
    <w:tmpl w:val="9E4A037A"/>
    <w:lvl w:ilvl="0" w:tplc="E1BA3996">
      <w:start w:val="1"/>
      <w:numFmt w:val="decimal"/>
      <w:lvlText w:val="%1."/>
      <w:lvlJc w:val="left"/>
      <w:pPr>
        <w:ind w:left="141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6A3A8E">
      <w:numFmt w:val="bullet"/>
      <w:lvlText w:val="•"/>
      <w:lvlJc w:val="left"/>
      <w:pPr>
        <w:ind w:left="1174" w:hanging="466"/>
      </w:pPr>
      <w:rPr>
        <w:rFonts w:hint="default"/>
        <w:lang w:val="ru-RU" w:eastAsia="en-US" w:bidi="ar-SA"/>
      </w:rPr>
    </w:lvl>
    <w:lvl w:ilvl="2" w:tplc="D8C46496">
      <w:numFmt w:val="bullet"/>
      <w:lvlText w:val="•"/>
      <w:lvlJc w:val="left"/>
      <w:pPr>
        <w:ind w:left="2209" w:hanging="466"/>
      </w:pPr>
      <w:rPr>
        <w:rFonts w:hint="default"/>
        <w:lang w:val="ru-RU" w:eastAsia="en-US" w:bidi="ar-SA"/>
      </w:rPr>
    </w:lvl>
    <w:lvl w:ilvl="3" w:tplc="5FD273DE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4" w:tplc="7528E2AE">
      <w:numFmt w:val="bullet"/>
      <w:lvlText w:val="•"/>
      <w:lvlJc w:val="left"/>
      <w:pPr>
        <w:ind w:left="4278" w:hanging="466"/>
      </w:pPr>
      <w:rPr>
        <w:rFonts w:hint="default"/>
        <w:lang w:val="ru-RU" w:eastAsia="en-US" w:bidi="ar-SA"/>
      </w:rPr>
    </w:lvl>
    <w:lvl w:ilvl="5" w:tplc="C70E1928">
      <w:numFmt w:val="bullet"/>
      <w:lvlText w:val="•"/>
      <w:lvlJc w:val="left"/>
      <w:pPr>
        <w:ind w:left="5313" w:hanging="466"/>
      </w:pPr>
      <w:rPr>
        <w:rFonts w:hint="default"/>
        <w:lang w:val="ru-RU" w:eastAsia="en-US" w:bidi="ar-SA"/>
      </w:rPr>
    </w:lvl>
    <w:lvl w:ilvl="6" w:tplc="6E0C3EDE">
      <w:numFmt w:val="bullet"/>
      <w:lvlText w:val="•"/>
      <w:lvlJc w:val="left"/>
      <w:pPr>
        <w:ind w:left="6348" w:hanging="466"/>
      </w:pPr>
      <w:rPr>
        <w:rFonts w:hint="default"/>
        <w:lang w:val="ru-RU" w:eastAsia="en-US" w:bidi="ar-SA"/>
      </w:rPr>
    </w:lvl>
    <w:lvl w:ilvl="7" w:tplc="3D58A860">
      <w:numFmt w:val="bullet"/>
      <w:lvlText w:val="•"/>
      <w:lvlJc w:val="left"/>
      <w:pPr>
        <w:ind w:left="7382" w:hanging="466"/>
      </w:pPr>
      <w:rPr>
        <w:rFonts w:hint="default"/>
        <w:lang w:val="ru-RU" w:eastAsia="en-US" w:bidi="ar-SA"/>
      </w:rPr>
    </w:lvl>
    <w:lvl w:ilvl="8" w:tplc="1BA28D86">
      <w:numFmt w:val="bullet"/>
      <w:lvlText w:val="•"/>
      <w:lvlJc w:val="left"/>
      <w:pPr>
        <w:ind w:left="8417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4C327207"/>
    <w:multiLevelType w:val="hybridMultilevel"/>
    <w:tmpl w:val="E044148E"/>
    <w:lvl w:ilvl="0" w:tplc="F1C815F6">
      <w:start w:val="1"/>
      <w:numFmt w:val="decimal"/>
      <w:lvlText w:val="%1."/>
      <w:lvlJc w:val="left"/>
      <w:pPr>
        <w:ind w:left="141" w:hanging="4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40F304">
      <w:start w:val="1"/>
      <w:numFmt w:val="upperRoman"/>
      <w:lvlText w:val="%2."/>
      <w:lvlJc w:val="left"/>
      <w:pPr>
        <w:ind w:left="4197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0AA1BA">
      <w:numFmt w:val="bullet"/>
      <w:lvlText w:val="•"/>
      <w:lvlJc w:val="left"/>
      <w:pPr>
        <w:ind w:left="4898" w:hanging="255"/>
      </w:pPr>
      <w:rPr>
        <w:rFonts w:hint="default"/>
        <w:lang w:val="ru-RU" w:eastAsia="en-US" w:bidi="ar-SA"/>
      </w:rPr>
    </w:lvl>
    <w:lvl w:ilvl="3" w:tplc="01CADA6E">
      <w:numFmt w:val="bullet"/>
      <w:lvlText w:val="•"/>
      <w:lvlJc w:val="left"/>
      <w:pPr>
        <w:ind w:left="5597" w:hanging="255"/>
      </w:pPr>
      <w:rPr>
        <w:rFonts w:hint="default"/>
        <w:lang w:val="ru-RU" w:eastAsia="en-US" w:bidi="ar-SA"/>
      </w:rPr>
    </w:lvl>
    <w:lvl w:ilvl="4" w:tplc="263E7CC0">
      <w:numFmt w:val="bullet"/>
      <w:lvlText w:val="•"/>
      <w:lvlJc w:val="left"/>
      <w:pPr>
        <w:ind w:left="6295" w:hanging="255"/>
      </w:pPr>
      <w:rPr>
        <w:rFonts w:hint="default"/>
        <w:lang w:val="ru-RU" w:eastAsia="en-US" w:bidi="ar-SA"/>
      </w:rPr>
    </w:lvl>
    <w:lvl w:ilvl="5" w:tplc="3508FC18">
      <w:numFmt w:val="bullet"/>
      <w:lvlText w:val="•"/>
      <w:lvlJc w:val="left"/>
      <w:pPr>
        <w:ind w:left="6994" w:hanging="255"/>
      </w:pPr>
      <w:rPr>
        <w:rFonts w:hint="default"/>
        <w:lang w:val="ru-RU" w:eastAsia="en-US" w:bidi="ar-SA"/>
      </w:rPr>
    </w:lvl>
    <w:lvl w:ilvl="6" w:tplc="DE0618DC">
      <w:numFmt w:val="bullet"/>
      <w:lvlText w:val="•"/>
      <w:lvlJc w:val="left"/>
      <w:pPr>
        <w:ind w:left="7692" w:hanging="255"/>
      </w:pPr>
      <w:rPr>
        <w:rFonts w:hint="default"/>
        <w:lang w:val="ru-RU" w:eastAsia="en-US" w:bidi="ar-SA"/>
      </w:rPr>
    </w:lvl>
    <w:lvl w:ilvl="7" w:tplc="06AAFC72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  <w:lvl w:ilvl="8" w:tplc="34D4FB46">
      <w:numFmt w:val="bullet"/>
      <w:lvlText w:val="•"/>
      <w:lvlJc w:val="left"/>
      <w:pPr>
        <w:ind w:left="9089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1B"/>
    <w:rsid w:val="000323CE"/>
    <w:rsid w:val="00295F1B"/>
    <w:rsid w:val="004447AA"/>
    <w:rsid w:val="004F06A9"/>
    <w:rsid w:val="005B51D8"/>
    <w:rsid w:val="00710D86"/>
    <w:rsid w:val="00991DE3"/>
    <w:rsid w:val="009A6BBF"/>
    <w:rsid w:val="00CE30D2"/>
    <w:rsid w:val="00E90C7A"/>
    <w:rsid w:val="00F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1EC2C-6FD1-494C-B17E-2ED901E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5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95F1B"/>
    <w:pPr>
      <w:ind w:left="2865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95F1B"/>
    <w:pPr>
      <w:ind w:left="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5F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95F1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95F1B"/>
    <w:pPr>
      <w:ind w:left="141" w:firstLine="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5F1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5F1B"/>
    <w:pPr>
      <w:ind w:left="141" w:firstLine="542"/>
      <w:jc w:val="both"/>
    </w:pPr>
  </w:style>
  <w:style w:type="paragraph" w:styleId="a6">
    <w:name w:val="No Spacing"/>
    <w:link w:val="a7"/>
    <w:uiPriority w:val="99"/>
    <w:qFormat/>
    <w:rsid w:val="0029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29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295F1B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basedOn w:val="a"/>
    <w:rsid w:val="00295F1B"/>
    <w:pPr>
      <w:suppressAutoHyphens/>
      <w:autoSpaceDN/>
      <w:textAlignment w:val="baseline"/>
    </w:pPr>
    <w:rPr>
      <w:color w:val="000000"/>
      <w:kern w:val="1"/>
      <w:sz w:val="24"/>
      <w:szCs w:val="24"/>
      <w:lang w:val="de-DE" w:eastAsia="fa-IR" w:bidi="fa-IR"/>
    </w:rPr>
  </w:style>
  <w:style w:type="character" w:styleId="a9">
    <w:name w:val="Hyperlink"/>
    <w:basedOn w:val="a0"/>
    <w:uiPriority w:val="99"/>
    <w:unhideWhenUsed/>
    <w:rsid w:val="00295F1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0C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0C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vn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2025-12-26T08:00:00Z</cp:lastPrinted>
  <dcterms:created xsi:type="dcterms:W3CDTF">2025-12-09T06:07:00Z</dcterms:created>
  <dcterms:modified xsi:type="dcterms:W3CDTF">2025-12-26T08:01:00Z</dcterms:modified>
</cp:coreProperties>
</file>