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EF8" w:rsidRPr="00765220" w:rsidRDefault="00E44EF8" w:rsidP="00E44EF8">
      <w:pPr>
        <w:autoSpaceDN w:val="0"/>
        <w:jc w:val="center"/>
        <w:rPr>
          <w:b/>
        </w:rPr>
      </w:pPr>
      <w:r w:rsidRPr="00765220">
        <w:rPr>
          <w:noProof/>
        </w:rPr>
        <w:drawing>
          <wp:inline distT="0" distB="0" distL="0" distR="0" wp14:anchorId="6200D0EC" wp14:editId="545BC806">
            <wp:extent cx="510540" cy="55816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58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F8" w:rsidRPr="00765220" w:rsidRDefault="00E44EF8" w:rsidP="00E44EF8">
      <w:pPr>
        <w:autoSpaceDN w:val="0"/>
        <w:jc w:val="both"/>
        <w:rPr>
          <w:b/>
        </w:rPr>
      </w:pPr>
      <w:r w:rsidRPr="00765220">
        <w:rPr>
          <w:sz w:val="52"/>
          <w:szCs w:val="52"/>
        </w:rPr>
        <w:t xml:space="preserve"> </w:t>
      </w:r>
      <w:r w:rsidRPr="00765220">
        <w:rPr>
          <w:b/>
        </w:rPr>
        <w:t xml:space="preserve">                                                                                                             </w:t>
      </w:r>
    </w:p>
    <w:p w:rsidR="00E44EF8" w:rsidRPr="00765220" w:rsidRDefault="00E44EF8" w:rsidP="00E44EF8">
      <w:pPr>
        <w:jc w:val="center"/>
        <w:rPr>
          <w:b/>
        </w:rPr>
      </w:pPr>
      <w:r w:rsidRPr="00765220">
        <w:rPr>
          <w:b/>
        </w:rPr>
        <w:t>РЕСПУБЛИКА    КРЫМ</w:t>
      </w:r>
    </w:p>
    <w:p w:rsidR="00E44EF8" w:rsidRPr="00765220" w:rsidRDefault="00E44EF8" w:rsidP="00E44EF8">
      <w:pPr>
        <w:jc w:val="center"/>
        <w:rPr>
          <w:b/>
        </w:rPr>
      </w:pPr>
      <w:proofErr w:type="gramStart"/>
      <w:r w:rsidRPr="00765220">
        <w:rPr>
          <w:b/>
        </w:rPr>
        <w:t>РАЗДОЛЬНЕНСКИЙ  РАЙОН</w:t>
      </w:r>
      <w:proofErr w:type="gramEnd"/>
    </w:p>
    <w:p w:rsidR="00E44EF8" w:rsidRPr="00765220" w:rsidRDefault="00E44EF8" w:rsidP="00E44EF8">
      <w:pPr>
        <w:jc w:val="center"/>
        <w:rPr>
          <w:b/>
        </w:rPr>
      </w:pPr>
      <w:proofErr w:type="gramStart"/>
      <w:r w:rsidRPr="00765220">
        <w:rPr>
          <w:b/>
        </w:rPr>
        <w:t>АДМИНИСТРАЦИЯ  СЛАВНОВСКОГО</w:t>
      </w:r>
      <w:proofErr w:type="gramEnd"/>
      <w:r w:rsidRPr="00765220">
        <w:rPr>
          <w:b/>
        </w:rPr>
        <w:t xml:space="preserve">  СЕЛЬСКОГО ПОСЕЛЕНИЯ</w:t>
      </w:r>
    </w:p>
    <w:p w:rsidR="00E44EF8" w:rsidRPr="00765220" w:rsidRDefault="00E44EF8" w:rsidP="00E44EF8">
      <w:pPr>
        <w:jc w:val="center"/>
        <w:rPr>
          <w:b/>
        </w:rPr>
      </w:pPr>
      <w:r w:rsidRPr="00765220">
        <w:rPr>
          <w:b/>
        </w:rPr>
        <w:t xml:space="preserve">  ПОСТАНОВЛЕНИЕ </w:t>
      </w:r>
    </w:p>
    <w:p w:rsidR="00E44EF8" w:rsidRPr="00765220" w:rsidRDefault="00E44EF8" w:rsidP="00E44EF8">
      <w:pPr>
        <w:tabs>
          <w:tab w:val="left" w:pos="708"/>
        </w:tabs>
        <w:autoSpaceDN w:val="0"/>
        <w:jc w:val="center"/>
        <w:rPr>
          <w:lang w:bidi="hi-IN"/>
        </w:rPr>
      </w:pPr>
      <w:r w:rsidRPr="00765220">
        <w:rPr>
          <w:lang w:val="uk-UA" w:bidi="hi-IN"/>
        </w:rPr>
        <w:t xml:space="preserve">           </w:t>
      </w:r>
    </w:p>
    <w:p w:rsidR="00E44EF8" w:rsidRPr="00765220" w:rsidRDefault="00E44EF8" w:rsidP="00E44EF8">
      <w:pPr>
        <w:widowControl w:val="0"/>
        <w:autoSpaceDE w:val="0"/>
        <w:autoSpaceDN w:val="0"/>
        <w:adjustRightInd w:val="0"/>
      </w:pPr>
      <w:r>
        <w:t>13</w:t>
      </w:r>
      <w:r w:rsidRPr="00765220">
        <w:t xml:space="preserve"> </w:t>
      </w:r>
      <w:r>
        <w:t>мая</w:t>
      </w:r>
      <w:r w:rsidRPr="00765220">
        <w:t xml:space="preserve"> 202</w:t>
      </w:r>
      <w:r>
        <w:t>6</w:t>
      </w:r>
      <w:r w:rsidRPr="00765220">
        <w:t xml:space="preserve"> года</w:t>
      </w:r>
      <w:r w:rsidRPr="00765220">
        <w:rPr>
          <w:sz w:val="20"/>
        </w:rPr>
        <w:t xml:space="preserve">                                          </w:t>
      </w:r>
      <w:r w:rsidRPr="00765220">
        <w:t xml:space="preserve">с. Славное                                    № </w:t>
      </w:r>
      <w:r>
        <w:t>1</w:t>
      </w:r>
      <w:r>
        <w:t>4</w:t>
      </w:r>
      <w:r>
        <w:t>1</w:t>
      </w:r>
      <w:r w:rsidRPr="00765220">
        <w:t xml:space="preserve">  </w:t>
      </w:r>
    </w:p>
    <w:p w:rsidR="00EF27EC" w:rsidRDefault="009D336D" w:rsidP="00EF27EC">
      <w:pPr>
        <w:rPr>
          <w:b/>
          <w:sz w:val="26"/>
          <w:szCs w:val="26"/>
        </w:rPr>
      </w:pPr>
      <w:r w:rsidRPr="009D336D">
        <w:rPr>
          <w:b/>
          <w:sz w:val="26"/>
          <w:szCs w:val="26"/>
        </w:rPr>
        <w:t xml:space="preserve">                 </w:t>
      </w:r>
    </w:p>
    <w:p w:rsidR="009D336D" w:rsidRPr="009D336D" w:rsidRDefault="009D336D" w:rsidP="00EF27EC">
      <w:pPr>
        <w:jc w:val="both"/>
        <w:rPr>
          <w:sz w:val="26"/>
          <w:szCs w:val="26"/>
        </w:rPr>
      </w:pPr>
      <w:r w:rsidRPr="009D336D">
        <w:rPr>
          <w:rStyle w:val="aa"/>
          <w:color w:val="000000"/>
          <w:sz w:val="26"/>
          <w:szCs w:val="26"/>
        </w:rPr>
        <w:t>Об утверждении расчета общей потребности в объектах гражданской обороны на укрытие населения</w:t>
      </w:r>
      <w:r w:rsidRPr="009D336D">
        <w:rPr>
          <w:sz w:val="26"/>
          <w:szCs w:val="26"/>
        </w:rPr>
        <w:t xml:space="preserve"> </w:t>
      </w:r>
      <w:r w:rsidRPr="009D336D">
        <w:rPr>
          <w:b/>
          <w:sz w:val="26"/>
          <w:szCs w:val="26"/>
        </w:rPr>
        <w:t xml:space="preserve">и </w:t>
      </w:r>
      <w:r w:rsidRPr="009D336D">
        <w:rPr>
          <w:b/>
          <w:color w:val="000000"/>
          <w:sz w:val="26"/>
          <w:szCs w:val="26"/>
          <w:shd w:val="clear" w:color="auto" w:fill="FFFFFF"/>
        </w:rPr>
        <w:t xml:space="preserve">Порядка создания убежищ и иных объектов гражданской обороны </w:t>
      </w:r>
      <w:r w:rsidRPr="009D336D">
        <w:rPr>
          <w:rStyle w:val="aa"/>
          <w:color w:val="000000"/>
          <w:sz w:val="26"/>
          <w:szCs w:val="26"/>
        </w:rPr>
        <w:t>населения</w:t>
      </w:r>
      <w:r w:rsidRPr="009D336D">
        <w:rPr>
          <w:b/>
          <w:sz w:val="26"/>
          <w:szCs w:val="26"/>
        </w:rPr>
        <w:t xml:space="preserve"> на территории муниципального образования </w:t>
      </w:r>
      <w:proofErr w:type="spellStart"/>
      <w:r w:rsidR="00EF27EC">
        <w:rPr>
          <w:b/>
          <w:sz w:val="26"/>
          <w:szCs w:val="26"/>
        </w:rPr>
        <w:t>Славно</w:t>
      </w:r>
      <w:r w:rsidRPr="009D336D">
        <w:rPr>
          <w:b/>
          <w:sz w:val="26"/>
          <w:szCs w:val="26"/>
        </w:rPr>
        <w:t>вского</w:t>
      </w:r>
      <w:proofErr w:type="spellEnd"/>
      <w:r w:rsidRPr="009D336D">
        <w:rPr>
          <w:b/>
          <w:sz w:val="26"/>
          <w:szCs w:val="26"/>
        </w:rPr>
        <w:t xml:space="preserve"> сельского поселения </w:t>
      </w:r>
      <w:proofErr w:type="spellStart"/>
      <w:r w:rsidRPr="009D336D">
        <w:rPr>
          <w:b/>
          <w:sz w:val="26"/>
          <w:szCs w:val="26"/>
        </w:rPr>
        <w:t>Раздольненского</w:t>
      </w:r>
      <w:proofErr w:type="spellEnd"/>
      <w:r w:rsidRPr="009D336D">
        <w:rPr>
          <w:b/>
          <w:sz w:val="26"/>
          <w:szCs w:val="26"/>
        </w:rPr>
        <w:t xml:space="preserve"> района Республики Крым</w:t>
      </w:r>
      <w:r w:rsidRPr="009D336D">
        <w:rPr>
          <w:sz w:val="26"/>
          <w:szCs w:val="26"/>
        </w:rPr>
        <w:t xml:space="preserve"> </w:t>
      </w:r>
    </w:p>
    <w:p w:rsidR="009D336D" w:rsidRPr="00D10B95" w:rsidRDefault="009D336D" w:rsidP="009D336D">
      <w:pPr>
        <w:pStyle w:val="ac"/>
        <w:spacing w:after="0"/>
        <w:ind w:firstLine="567"/>
        <w:jc w:val="both"/>
        <w:rPr>
          <w:sz w:val="18"/>
          <w:szCs w:val="26"/>
        </w:rPr>
      </w:pPr>
    </w:p>
    <w:p w:rsidR="009D336D" w:rsidRPr="009D336D" w:rsidRDefault="009D336D" w:rsidP="009D336D">
      <w:pPr>
        <w:pStyle w:val="ac"/>
        <w:spacing w:after="0"/>
        <w:ind w:firstLine="567"/>
        <w:jc w:val="both"/>
        <w:rPr>
          <w:rFonts w:ascii="Times New Roman" w:hAnsi="Times New Roman"/>
          <w:spacing w:val="-2"/>
          <w:sz w:val="26"/>
          <w:szCs w:val="26"/>
        </w:rPr>
      </w:pPr>
      <w:r w:rsidRPr="009D336D">
        <w:rPr>
          <w:rFonts w:ascii="Times New Roman" w:hAnsi="Times New Roman"/>
          <w:sz w:val="26"/>
          <w:szCs w:val="26"/>
        </w:rPr>
        <w:t>В соответствии Федеральным законом от 06.10.2003 года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 п</w:t>
      </w:r>
      <w:r w:rsidRPr="009D33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остановлением Правительства РФ от 26.11.2007 № 804 «Об утверждении Положения о гражданской обороне в Российской Федерации», </w:t>
      </w:r>
      <w:r w:rsidRPr="009D336D">
        <w:rPr>
          <w:rFonts w:ascii="Times New Roman" w:hAnsi="Times New Roman"/>
          <w:sz w:val="26"/>
          <w:szCs w:val="26"/>
        </w:rPr>
        <w:t xml:space="preserve">постановлением Правительства Российской Федерации от 02.10.2025 №1517 «О внесении изменений в </w:t>
      </w:r>
      <w:r w:rsidRPr="009D33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</w:t>
      </w:r>
      <w:r w:rsidRPr="009D336D">
        <w:rPr>
          <w:rFonts w:ascii="Times New Roman" w:hAnsi="Times New Roman"/>
          <w:sz w:val="26"/>
          <w:szCs w:val="26"/>
        </w:rPr>
        <w:t>остановление Правительства Росс</w:t>
      </w:r>
      <w:r w:rsidR="00D10B95">
        <w:rPr>
          <w:rFonts w:ascii="Times New Roman" w:hAnsi="Times New Roman"/>
          <w:sz w:val="26"/>
          <w:szCs w:val="26"/>
        </w:rPr>
        <w:t>ийской Федерации от 29.11.1999</w:t>
      </w:r>
      <w:r w:rsidRPr="009D336D">
        <w:rPr>
          <w:rFonts w:ascii="Times New Roman" w:hAnsi="Times New Roman"/>
          <w:sz w:val="26"/>
          <w:szCs w:val="26"/>
        </w:rPr>
        <w:t xml:space="preserve"> №1309 «О порядке создания убежищ и иных объектов гражданской обороны», руководствуясь Уставом муниципального образования </w:t>
      </w:r>
      <w:proofErr w:type="spellStart"/>
      <w:r w:rsidR="00EF27EC">
        <w:rPr>
          <w:rFonts w:ascii="Times New Roman" w:hAnsi="Times New Roman"/>
          <w:sz w:val="26"/>
          <w:szCs w:val="26"/>
        </w:rPr>
        <w:t>Славно</w:t>
      </w:r>
      <w:r w:rsidRPr="009D336D">
        <w:rPr>
          <w:rFonts w:ascii="Times New Roman" w:hAnsi="Times New Roman"/>
          <w:sz w:val="26"/>
          <w:szCs w:val="26"/>
        </w:rPr>
        <w:t>вское</w:t>
      </w:r>
      <w:proofErr w:type="spellEnd"/>
      <w:r w:rsidRPr="009D336D">
        <w:rPr>
          <w:rFonts w:ascii="Times New Roman" w:hAnsi="Times New Roman"/>
          <w:sz w:val="26"/>
          <w:szCs w:val="26"/>
        </w:rPr>
        <w:t xml:space="preserve"> сельское поселение </w:t>
      </w:r>
      <w:proofErr w:type="spellStart"/>
      <w:r w:rsidRPr="009D336D">
        <w:rPr>
          <w:rFonts w:ascii="Times New Roman" w:hAnsi="Times New Roman"/>
          <w:sz w:val="26"/>
          <w:szCs w:val="26"/>
        </w:rPr>
        <w:t>Раздольненского</w:t>
      </w:r>
      <w:proofErr w:type="spellEnd"/>
      <w:r w:rsidRPr="009D336D">
        <w:rPr>
          <w:rFonts w:ascii="Times New Roman" w:hAnsi="Times New Roman"/>
          <w:sz w:val="26"/>
          <w:szCs w:val="26"/>
        </w:rPr>
        <w:t xml:space="preserve"> района Республики Крым, принимая во внимание информационное письмо прокуратуры Раздольненского района Республики Крым от 02.02.2026 года №Исорг-20350020-389-26/-20350020, администрация </w:t>
      </w:r>
      <w:proofErr w:type="spellStart"/>
      <w:r w:rsidR="00EF27EC">
        <w:rPr>
          <w:rFonts w:ascii="Times New Roman" w:hAnsi="Times New Roman"/>
          <w:sz w:val="26"/>
          <w:szCs w:val="26"/>
        </w:rPr>
        <w:t>Славно</w:t>
      </w:r>
      <w:r w:rsidRPr="009D336D">
        <w:rPr>
          <w:rFonts w:ascii="Times New Roman" w:hAnsi="Times New Roman"/>
          <w:sz w:val="26"/>
          <w:szCs w:val="26"/>
        </w:rPr>
        <w:t>вского</w:t>
      </w:r>
      <w:proofErr w:type="spellEnd"/>
      <w:r w:rsidRPr="009D336D">
        <w:rPr>
          <w:rFonts w:ascii="Times New Roman" w:hAnsi="Times New Roman"/>
          <w:sz w:val="26"/>
          <w:szCs w:val="26"/>
        </w:rPr>
        <w:t xml:space="preserve"> сельского поселения </w:t>
      </w:r>
      <w:proofErr w:type="spellStart"/>
      <w:r w:rsidRPr="009D336D">
        <w:rPr>
          <w:rFonts w:ascii="Times New Roman" w:hAnsi="Times New Roman"/>
          <w:sz w:val="26"/>
          <w:szCs w:val="26"/>
        </w:rPr>
        <w:t>Раздольненского</w:t>
      </w:r>
      <w:proofErr w:type="spellEnd"/>
      <w:r w:rsidRPr="009D336D">
        <w:rPr>
          <w:rFonts w:ascii="Times New Roman" w:hAnsi="Times New Roman"/>
          <w:sz w:val="26"/>
          <w:szCs w:val="26"/>
        </w:rPr>
        <w:t xml:space="preserve"> района Республики Крым</w:t>
      </w:r>
    </w:p>
    <w:p w:rsidR="009D336D" w:rsidRPr="00D10B95" w:rsidRDefault="009D336D" w:rsidP="009D336D">
      <w:pPr>
        <w:pStyle w:val="1"/>
        <w:spacing w:before="0"/>
        <w:jc w:val="center"/>
        <w:rPr>
          <w:rFonts w:ascii="Times New Roman" w:hAnsi="Times New Roman" w:cs="Times New Roman"/>
          <w:color w:val="auto"/>
          <w:spacing w:val="-2"/>
          <w:sz w:val="16"/>
          <w:szCs w:val="26"/>
        </w:rPr>
      </w:pPr>
    </w:p>
    <w:p w:rsidR="009D336D" w:rsidRPr="009D336D" w:rsidRDefault="009D336D" w:rsidP="009D336D">
      <w:pPr>
        <w:pStyle w:val="1"/>
        <w:spacing w:before="0"/>
        <w:jc w:val="center"/>
        <w:rPr>
          <w:rFonts w:ascii="Times New Roman" w:hAnsi="Times New Roman" w:cs="Times New Roman"/>
          <w:color w:val="auto"/>
          <w:spacing w:val="-2"/>
          <w:sz w:val="26"/>
          <w:szCs w:val="26"/>
        </w:rPr>
      </w:pPr>
      <w:r w:rsidRPr="009D336D">
        <w:rPr>
          <w:rFonts w:ascii="Times New Roman" w:hAnsi="Times New Roman" w:cs="Times New Roman"/>
          <w:color w:val="auto"/>
          <w:spacing w:val="-2"/>
          <w:sz w:val="26"/>
          <w:szCs w:val="26"/>
        </w:rPr>
        <w:t>ПОСТАНОВЛЯЕТ:</w:t>
      </w:r>
    </w:p>
    <w:p w:rsidR="009D336D" w:rsidRPr="00D10B95" w:rsidRDefault="009D336D" w:rsidP="009D336D">
      <w:pPr>
        <w:pStyle w:val="ac"/>
        <w:spacing w:after="0"/>
        <w:jc w:val="both"/>
        <w:rPr>
          <w:sz w:val="14"/>
          <w:szCs w:val="26"/>
        </w:rPr>
      </w:pPr>
    </w:p>
    <w:p w:rsidR="009D336D" w:rsidRPr="009D336D" w:rsidRDefault="009D336D" w:rsidP="009D336D">
      <w:pPr>
        <w:ind w:right="-108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9D336D">
        <w:rPr>
          <w:sz w:val="26"/>
          <w:szCs w:val="26"/>
        </w:rPr>
        <w:tab/>
        <w:t xml:space="preserve">1. </w:t>
      </w:r>
      <w:r w:rsidRPr="009D336D">
        <w:rPr>
          <w:color w:val="000000"/>
          <w:sz w:val="26"/>
          <w:szCs w:val="26"/>
          <w:shd w:val="clear" w:color="auto" w:fill="FFFFFF"/>
        </w:rPr>
        <w:t xml:space="preserve">Утвердить </w:t>
      </w:r>
      <w:r>
        <w:rPr>
          <w:color w:val="000000"/>
          <w:sz w:val="26"/>
          <w:szCs w:val="26"/>
          <w:shd w:val="clear" w:color="auto" w:fill="FFFFFF"/>
        </w:rPr>
        <w:t>Р</w:t>
      </w:r>
      <w:r w:rsidRPr="009D336D">
        <w:rPr>
          <w:color w:val="000000"/>
          <w:sz w:val="26"/>
          <w:szCs w:val="26"/>
          <w:shd w:val="clear" w:color="auto" w:fill="FFFFFF"/>
        </w:rPr>
        <w:t xml:space="preserve">асчет общей потребности на укрытие населения </w:t>
      </w:r>
      <w:proofErr w:type="spellStart"/>
      <w:r w:rsidR="00EF27EC">
        <w:rPr>
          <w:color w:val="000000"/>
          <w:sz w:val="26"/>
          <w:szCs w:val="26"/>
          <w:shd w:val="clear" w:color="auto" w:fill="FFFFFF"/>
        </w:rPr>
        <w:t>Славно</w:t>
      </w:r>
      <w:r w:rsidRPr="009D336D">
        <w:rPr>
          <w:sz w:val="26"/>
          <w:szCs w:val="26"/>
        </w:rPr>
        <w:t>вского</w:t>
      </w:r>
      <w:proofErr w:type="spellEnd"/>
      <w:r w:rsidRPr="009D336D">
        <w:rPr>
          <w:sz w:val="26"/>
          <w:szCs w:val="26"/>
        </w:rPr>
        <w:t xml:space="preserve"> сельского поселения </w:t>
      </w:r>
      <w:proofErr w:type="spellStart"/>
      <w:r w:rsidRPr="009D336D">
        <w:rPr>
          <w:sz w:val="26"/>
          <w:szCs w:val="26"/>
        </w:rPr>
        <w:t>Раздольненского</w:t>
      </w:r>
      <w:proofErr w:type="spellEnd"/>
      <w:r w:rsidRPr="009D336D">
        <w:rPr>
          <w:sz w:val="26"/>
          <w:szCs w:val="26"/>
        </w:rPr>
        <w:t xml:space="preserve"> района Республики Крым</w:t>
      </w:r>
      <w:r w:rsidRPr="009D336D">
        <w:rPr>
          <w:color w:val="000000"/>
          <w:sz w:val="26"/>
          <w:szCs w:val="26"/>
          <w:shd w:val="clear" w:color="auto" w:fill="FFFFFF"/>
        </w:rPr>
        <w:t xml:space="preserve"> в защитных сооружениях гражданской обороны, приспособленных подвальных помещениях и других помещениях, используемых для защиты населения (приложение № 1).</w:t>
      </w:r>
    </w:p>
    <w:p w:rsidR="009D336D" w:rsidRPr="009D336D" w:rsidRDefault="009D336D" w:rsidP="009D336D">
      <w:pPr>
        <w:ind w:right="-108" w:firstLine="567"/>
        <w:jc w:val="both"/>
        <w:rPr>
          <w:sz w:val="26"/>
          <w:szCs w:val="26"/>
        </w:rPr>
      </w:pPr>
      <w:r w:rsidRPr="009D336D">
        <w:rPr>
          <w:color w:val="000000"/>
          <w:sz w:val="26"/>
          <w:szCs w:val="26"/>
          <w:shd w:val="clear" w:color="auto" w:fill="FFFFFF"/>
        </w:rPr>
        <w:tab/>
      </w:r>
      <w:r w:rsidRPr="009D336D">
        <w:rPr>
          <w:sz w:val="26"/>
          <w:szCs w:val="26"/>
        </w:rPr>
        <w:t xml:space="preserve">2. Для укрытия населения в защитных сооружениях (укрытиях) использовать заглубленные помещения, подвальные помещения многоквартирных жилых домов и другие сооружения подземного пространства на территории </w:t>
      </w:r>
      <w:proofErr w:type="spellStart"/>
      <w:r w:rsidR="00EF27EC">
        <w:rPr>
          <w:sz w:val="26"/>
          <w:szCs w:val="26"/>
        </w:rPr>
        <w:t>Славно</w:t>
      </w:r>
      <w:r w:rsidRPr="009D336D">
        <w:rPr>
          <w:sz w:val="26"/>
          <w:szCs w:val="26"/>
        </w:rPr>
        <w:t>вского</w:t>
      </w:r>
      <w:proofErr w:type="spellEnd"/>
      <w:r w:rsidRPr="009D336D">
        <w:rPr>
          <w:sz w:val="26"/>
          <w:szCs w:val="26"/>
        </w:rPr>
        <w:t xml:space="preserve"> сельского поселения </w:t>
      </w:r>
      <w:proofErr w:type="spellStart"/>
      <w:r w:rsidRPr="009D336D">
        <w:rPr>
          <w:sz w:val="26"/>
          <w:szCs w:val="26"/>
        </w:rPr>
        <w:t>Раздольненского</w:t>
      </w:r>
      <w:proofErr w:type="spellEnd"/>
      <w:r w:rsidRPr="009D336D">
        <w:rPr>
          <w:sz w:val="26"/>
          <w:szCs w:val="26"/>
        </w:rPr>
        <w:t xml:space="preserve"> района Республики Крым.</w:t>
      </w:r>
    </w:p>
    <w:p w:rsidR="009D336D" w:rsidRPr="009D336D" w:rsidRDefault="009D336D" w:rsidP="009D336D">
      <w:pPr>
        <w:tabs>
          <w:tab w:val="left" w:pos="567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9D336D">
        <w:rPr>
          <w:sz w:val="26"/>
          <w:szCs w:val="26"/>
        </w:rPr>
        <w:tab/>
        <w:t>3.</w:t>
      </w:r>
      <w:r w:rsidRPr="009D336D">
        <w:rPr>
          <w:color w:val="000000"/>
          <w:sz w:val="26"/>
          <w:szCs w:val="26"/>
          <w:shd w:val="clear" w:color="auto" w:fill="FFFFFF"/>
        </w:rPr>
        <w:t>Утвердить Порядок создания убежищ и иных объектов гражданской обороны</w:t>
      </w:r>
      <w:r w:rsidR="00D10B95">
        <w:rPr>
          <w:color w:val="000000"/>
          <w:sz w:val="26"/>
          <w:szCs w:val="26"/>
          <w:shd w:val="clear" w:color="auto" w:fill="FFFFFF"/>
        </w:rPr>
        <w:t xml:space="preserve"> </w:t>
      </w:r>
      <w:r w:rsidR="00D10B95" w:rsidRPr="00D10B95">
        <w:rPr>
          <w:sz w:val="26"/>
          <w:szCs w:val="26"/>
        </w:rPr>
        <w:t xml:space="preserve">на территории муниципального образования </w:t>
      </w:r>
      <w:proofErr w:type="spellStart"/>
      <w:r w:rsidR="00EF27EC">
        <w:rPr>
          <w:sz w:val="26"/>
          <w:szCs w:val="26"/>
        </w:rPr>
        <w:t>Славно</w:t>
      </w:r>
      <w:r w:rsidR="00D10B95" w:rsidRPr="00D10B95">
        <w:rPr>
          <w:sz w:val="26"/>
          <w:szCs w:val="26"/>
        </w:rPr>
        <w:t>вского</w:t>
      </w:r>
      <w:proofErr w:type="spellEnd"/>
      <w:r w:rsidR="00D10B95" w:rsidRPr="00D10B95">
        <w:rPr>
          <w:sz w:val="26"/>
          <w:szCs w:val="26"/>
        </w:rPr>
        <w:t xml:space="preserve"> сельского поселения </w:t>
      </w:r>
      <w:proofErr w:type="spellStart"/>
      <w:r w:rsidR="00D10B95" w:rsidRPr="00D10B95">
        <w:rPr>
          <w:sz w:val="26"/>
          <w:szCs w:val="26"/>
        </w:rPr>
        <w:t>Раздольненского</w:t>
      </w:r>
      <w:proofErr w:type="spellEnd"/>
      <w:r w:rsidR="00D10B95" w:rsidRPr="00D10B95">
        <w:rPr>
          <w:sz w:val="26"/>
          <w:szCs w:val="26"/>
        </w:rPr>
        <w:t xml:space="preserve"> района Республики Крым</w:t>
      </w:r>
      <w:r w:rsidRPr="009D336D">
        <w:rPr>
          <w:color w:val="000000"/>
          <w:sz w:val="26"/>
          <w:szCs w:val="26"/>
          <w:shd w:val="clear" w:color="auto" w:fill="FFFFFF"/>
        </w:rPr>
        <w:t xml:space="preserve"> (приложение № 2).</w:t>
      </w:r>
    </w:p>
    <w:p w:rsidR="00EF27EC" w:rsidRPr="00EF27EC" w:rsidRDefault="009D336D" w:rsidP="00EF27EC">
      <w:pPr>
        <w:pStyle w:val="aff7"/>
        <w:jc w:val="both"/>
        <w:rPr>
          <w:spacing w:val="-1"/>
          <w:sz w:val="26"/>
          <w:szCs w:val="26"/>
        </w:rPr>
      </w:pPr>
      <w:r w:rsidRPr="009D336D">
        <w:rPr>
          <w:color w:val="000000"/>
          <w:sz w:val="26"/>
          <w:szCs w:val="26"/>
          <w:shd w:val="clear" w:color="auto" w:fill="FFFFFF"/>
        </w:rPr>
        <w:tab/>
        <w:t>4</w:t>
      </w:r>
      <w:r w:rsidRPr="009D336D">
        <w:rPr>
          <w:sz w:val="26"/>
          <w:szCs w:val="26"/>
        </w:rPr>
        <w:t>. Обнародовать настоящее постановление</w:t>
      </w:r>
      <w:r w:rsidR="00EF27EC">
        <w:rPr>
          <w:sz w:val="26"/>
          <w:szCs w:val="26"/>
        </w:rPr>
        <w:t xml:space="preserve"> </w:t>
      </w:r>
      <w:r w:rsidR="00EF27EC">
        <w:rPr>
          <w:sz w:val="28"/>
          <w:szCs w:val="28"/>
        </w:rPr>
        <w:t xml:space="preserve">в </w:t>
      </w:r>
      <w:r w:rsidR="00EF27EC" w:rsidRPr="00EF27EC">
        <w:rPr>
          <w:sz w:val="26"/>
          <w:szCs w:val="26"/>
        </w:rPr>
        <w:t xml:space="preserve">сетевом издании-официальный сайт </w:t>
      </w:r>
      <w:proofErr w:type="spellStart"/>
      <w:r w:rsidR="00EF27EC" w:rsidRPr="00EF27EC">
        <w:rPr>
          <w:sz w:val="26"/>
          <w:szCs w:val="26"/>
        </w:rPr>
        <w:t>Славновского</w:t>
      </w:r>
      <w:proofErr w:type="spellEnd"/>
      <w:r w:rsidR="00EF27EC" w:rsidRPr="00EF27EC">
        <w:rPr>
          <w:sz w:val="26"/>
          <w:szCs w:val="26"/>
        </w:rPr>
        <w:t xml:space="preserve"> сельского поселения </w:t>
      </w:r>
      <w:proofErr w:type="spellStart"/>
      <w:r w:rsidR="00EF27EC" w:rsidRPr="00EF27EC">
        <w:rPr>
          <w:sz w:val="26"/>
          <w:szCs w:val="26"/>
        </w:rPr>
        <w:t>Раздольненского</w:t>
      </w:r>
      <w:proofErr w:type="spellEnd"/>
      <w:r w:rsidR="00EF27EC" w:rsidRPr="00EF27EC">
        <w:rPr>
          <w:sz w:val="26"/>
          <w:szCs w:val="26"/>
        </w:rPr>
        <w:t xml:space="preserve"> района Республики Крым (http:// </w:t>
      </w:r>
      <w:proofErr w:type="spellStart"/>
      <w:r w:rsidR="00EF27EC" w:rsidRPr="00EF27EC">
        <w:rPr>
          <w:sz w:val="26"/>
          <w:szCs w:val="26"/>
          <w:lang w:val="en-US"/>
        </w:rPr>
        <w:t>slavnovskoe</w:t>
      </w:r>
      <w:proofErr w:type="spellEnd"/>
      <w:r w:rsidR="00EF27EC" w:rsidRPr="00EF27EC">
        <w:rPr>
          <w:sz w:val="26"/>
          <w:szCs w:val="26"/>
          <w:shd w:val="clear" w:color="auto" w:fill="FFFFFF"/>
        </w:rPr>
        <w:t>.</w:t>
      </w:r>
      <w:proofErr w:type="spellStart"/>
      <w:r w:rsidR="00EF27EC" w:rsidRPr="00EF27EC">
        <w:rPr>
          <w:sz w:val="26"/>
          <w:szCs w:val="26"/>
          <w:shd w:val="clear" w:color="auto" w:fill="FFFFFF"/>
        </w:rPr>
        <w:t>ru</w:t>
      </w:r>
      <w:proofErr w:type="spellEnd"/>
      <w:proofErr w:type="gramStart"/>
      <w:r w:rsidR="00EF27EC" w:rsidRPr="00EF27EC">
        <w:rPr>
          <w:sz w:val="26"/>
          <w:szCs w:val="26"/>
          <w:shd w:val="clear" w:color="auto" w:fill="FFFFFF"/>
        </w:rPr>
        <w:t>)</w:t>
      </w:r>
      <w:r w:rsidR="00EF27EC" w:rsidRPr="00EF27EC">
        <w:rPr>
          <w:spacing w:val="-7"/>
          <w:sz w:val="26"/>
          <w:szCs w:val="26"/>
        </w:rPr>
        <w:t xml:space="preserve"> ,</w:t>
      </w:r>
      <w:proofErr w:type="gramEnd"/>
      <w:r w:rsidR="00EF27EC" w:rsidRPr="00EF27EC">
        <w:rPr>
          <w:spacing w:val="-7"/>
          <w:sz w:val="26"/>
          <w:szCs w:val="26"/>
        </w:rPr>
        <w:t xml:space="preserve"> </w:t>
      </w:r>
      <w:r w:rsidR="00EF27EC" w:rsidRPr="00EF27EC">
        <w:rPr>
          <w:sz w:val="26"/>
          <w:szCs w:val="26"/>
        </w:rPr>
        <w:t>регистрация в качестве сетевого издания Эл № ФС77-87512 от 17.06.2024 г.</w:t>
      </w:r>
    </w:p>
    <w:p w:rsidR="009D336D" w:rsidRPr="009D336D" w:rsidRDefault="009D336D" w:rsidP="009D336D">
      <w:pPr>
        <w:tabs>
          <w:tab w:val="left" w:pos="567"/>
        </w:tabs>
        <w:jc w:val="both"/>
        <w:rPr>
          <w:b/>
          <w:sz w:val="26"/>
          <w:szCs w:val="26"/>
        </w:rPr>
      </w:pPr>
      <w:r w:rsidRPr="009D336D">
        <w:rPr>
          <w:sz w:val="26"/>
          <w:szCs w:val="26"/>
        </w:rPr>
        <w:tab/>
        <w:t>5.  Настоящее</w:t>
      </w:r>
      <w:r w:rsidRPr="009D336D">
        <w:rPr>
          <w:spacing w:val="-3"/>
          <w:sz w:val="26"/>
          <w:szCs w:val="26"/>
        </w:rPr>
        <w:t xml:space="preserve"> </w:t>
      </w:r>
      <w:r w:rsidRPr="009D336D">
        <w:rPr>
          <w:sz w:val="26"/>
          <w:szCs w:val="26"/>
        </w:rPr>
        <w:t>постановление</w:t>
      </w:r>
      <w:r w:rsidRPr="009D336D">
        <w:rPr>
          <w:spacing w:val="-2"/>
          <w:sz w:val="26"/>
          <w:szCs w:val="26"/>
        </w:rPr>
        <w:t xml:space="preserve"> </w:t>
      </w:r>
      <w:r w:rsidRPr="009D336D">
        <w:rPr>
          <w:sz w:val="26"/>
          <w:szCs w:val="26"/>
        </w:rPr>
        <w:t>вступает</w:t>
      </w:r>
      <w:r w:rsidRPr="009D336D">
        <w:rPr>
          <w:spacing w:val="-1"/>
          <w:sz w:val="26"/>
          <w:szCs w:val="26"/>
        </w:rPr>
        <w:t xml:space="preserve"> </w:t>
      </w:r>
      <w:r w:rsidRPr="009D336D">
        <w:rPr>
          <w:sz w:val="26"/>
          <w:szCs w:val="26"/>
        </w:rPr>
        <w:t>в</w:t>
      </w:r>
      <w:r w:rsidRPr="009D336D">
        <w:rPr>
          <w:spacing w:val="-1"/>
          <w:sz w:val="26"/>
          <w:szCs w:val="26"/>
        </w:rPr>
        <w:t xml:space="preserve"> </w:t>
      </w:r>
      <w:r w:rsidRPr="009D336D">
        <w:rPr>
          <w:sz w:val="26"/>
          <w:szCs w:val="26"/>
        </w:rPr>
        <w:t>силу</w:t>
      </w:r>
      <w:r w:rsidRPr="009D336D">
        <w:rPr>
          <w:spacing w:val="-2"/>
          <w:sz w:val="26"/>
          <w:szCs w:val="26"/>
        </w:rPr>
        <w:t xml:space="preserve"> </w:t>
      </w:r>
      <w:r w:rsidRPr="009D336D">
        <w:rPr>
          <w:sz w:val="26"/>
          <w:szCs w:val="26"/>
        </w:rPr>
        <w:t>с момента его обнародования</w:t>
      </w:r>
    </w:p>
    <w:p w:rsidR="009D336D" w:rsidRPr="009D336D" w:rsidRDefault="009D336D" w:rsidP="009D336D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9D336D">
        <w:rPr>
          <w:rFonts w:ascii="Times New Roman" w:hAnsi="Times New Roman" w:cs="Times New Roman"/>
          <w:b w:val="0"/>
          <w:color w:val="auto"/>
          <w:sz w:val="26"/>
          <w:szCs w:val="26"/>
        </w:rPr>
        <w:t>6.  Контроль за исполнением настоящего постановления оставляю за собой.</w:t>
      </w:r>
    </w:p>
    <w:p w:rsidR="009D336D" w:rsidRPr="009D336D" w:rsidRDefault="009D336D" w:rsidP="009D336D">
      <w:pPr>
        <w:pStyle w:val="af3"/>
        <w:tabs>
          <w:tab w:val="left" w:pos="567"/>
          <w:tab w:val="left" w:pos="886"/>
        </w:tabs>
        <w:spacing w:after="0" w:line="240" w:lineRule="auto"/>
        <w:ind w:left="567" w:right="144"/>
        <w:jc w:val="both"/>
        <w:rPr>
          <w:rFonts w:ascii="Times New Roman" w:hAnsi="Times New Roman"/>
          <w:sz w:val="26"/>
          <w:szCs w:val="26"/>
        </w:rPr>
      </w:pPr>
    </w:p>
    <w:p w:rsidR="009D336D" w:rsidRPr="009D336D" w:rsidRDefault="009D336D" w:rsidP="009D336D">
      <w:pPr>
        <w:pStyle w:val="af3"/>
        <w:tabs>
          <w:tab w:val="left" w:pos="4020"/>
        </w:tabs>
        <w:spacing w:after="0" w:line="240" w:lineRule="auto"/>
        <w:ind w:left="0"/>
        <w:rPr>
          <w:rFonts w:ascii="Times New Roman" w:eastAsia="SimSun" w:hAnsi="Times New Roman"/>
          <w:b/>
          <w:bCs/>
          <w:sz w:val="26"/>
          <w:szCs w:val="26"/>
          <w:lang w:eastAsia="zh-CN"/>
        </w:rPr>
      </w:pPr>
      <w:r w:rsidRPr="009D336D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Председатель </w:t>
      </w:r>
      <w:proofErr w:type="spellStart"/>
      <w:r w:rsidR="00EF27EC">
        <w:rPr>
          <w:rFonts w:ascii="Times New Roman" w:eastAsia="SimSun" w:hAnsi="Times New Roman"/>
          <w:b/>
          <w:bCs/>
          <w:sz w:val="26"/>
          <w:szCs w:val="26"/>
          <w:lang w:eastAsia="zh-CN"/>
        </w:rPr>
        <w:t>Славно</w:t>
      </w:r>
      <w:r w:rsidRPr="009D336D">
        <w:rPr>
          <w:rFonts w:ascii="Times New Roman" w:eastAsia="SimSun" w:hAnsi="Times New Roman"/>
          <w:b/>
          <w:bCs/>
          <w:sz w:val="26"/>
          <w:szCs w:val="26"/>
          <w:lang w:eastAsia="zh-CN"/>
        </w:rPr>
        <w:t>вского</w:t>
      </w:r>
      <w:proofErr w:type="spellEnd"/>
      <w:r w:rsidR="00EF27EC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 сельского</w:t>
      </w:r>
    </w:p>
    <w:p w:rsidR="009D336D" w:rsidRPr="009D336D" w:rsidRDefault="009D336D" w:rsidP="009D336D">
      <w:pPr>
        <w:pStyle w:val="af3"/>
        <w:tabs>
          <w:tab w:val="left" w:pos="4020"/>
        </w:tabs>
        <w:spacing w:after="0" w:line="240" w:lineRule="auto"/>
        <w:ind w:left="0"/>
        <w:rPr>
          <w:rFonts w:ascii="Times New Roman" w:eastAsia="SimSun" w:hAnsi="Times New Roman"/>
          <w:b/>
          <w:bCs/>
          <w:sz w:val="26"/>
          <w:szCs w:val="26"/>
          <w:lang w:eastAsia="zh-CN"/>
        </w:rPr>
      </w:pPr>
      <w:r w:rsidRPr="009D336D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совета - глава администрации </w:t>
      </w:r>
    </w:p>
    <w:p w:rsidR="009D336D" w:rsidRPr="009D336D" w:rsidRDefault="00EF27EC" w:rsidP="009D336D">
      <w:pPr>
        <w:pStyle w:val="af3"/>
        <w:tabs>
          <w:tab w:val="left" w:pos="4020"/>
        </w:tabs>
        <w:spacing w:after="0" w:line="240" w:lineRule="auto"/>
        <w:ind w:left="0"/>
        <w:rPr>
          <w:rFonts w:ascii="Times New Roman" w:eastAsia="SimSun" w:hAnsi="Times New Roman"/>
          <w:b/>
          <w:bCs/>
          <w:sz w:val="26"/>
          <w:szCs w:val="26"/>
          <w:lang w:eastAsia="zh-CN"/>
        </w:rPr>
      </w:pPr>
      <w:proofErr w:type="spellStart"/>
      <w:r>
        <w:rPr>
          <w:rFonts w:ascii="Times New Roman" w:eastAsia="SimSun" w:hAnsi="Times New Roman"/>
          <w:b/>
          <w:bCs/>
          <w:sz w:val="26"/>
          <w:szCs w:val="26"/>
          <w:lang w:eastAsia="zh-CN"/>
        </w:rPr>
        <w:t>Славно</w:t>
      </w:r>
      <w:r w:rsidR="009D336D" w:rsidRPr="009D336D">
        <w:rPr>
          <w:rFonts w:ascii="Times New Roman" w:eastAsia="SimSun" w:hAnsi="Times New Roman"/>
          <w:b/>
          <w:bCs/>
          <w:sz w:val="26"/>
          <w:szCs w:val="26"/>
          <w:lang w:eastAsia="zh-CN"/>
        </w:rPr>
        <w:t>вского</w:t>
      </w:r>
      <w:proofErr w:type="spellEnd"/>
      <w:r w:rsidR="009D336D" w:rsidRPr="009D336D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 сельского поселения                                                        </w:t>
      </w:r>
      <w:proofErr w:type="spellStart"/>
      <w:r w:rsidR="009D336D" w:rsidRPr="009D336D">
        <w:rPr>
          <w:rFonts w:ascii="Times New Roman" w:eastAsia="SimSun" w:hAnsi="Times New Roman"/>
          <w:b/>
          <w:bCs/>
          <w:sz w:val="26"/>
          <w:szCs w:val="26"/>
          <w:lang w:eastAsia="zh-CN"/>
        </w:rPr>
        <w:t>Н.</w:t>
      </w:r>
      <w:r>
        <w:rPr>
          <w:rFonts w:ascii="Times New Roman" w:eastAsia="SimSun" w:hAnsi="Times New Roman"/>
          <w:b/>
          <w:bCs/>
          <w:sz w:val="26"/>
          <w:szCs w:val="26"/>
          <w:lang w:eastAsia="zh-CN"/>
        </w:rPr>
        <w:t>Н</w:t>
      </w:r>
      <w:r w:rsidR="009D336D" w:rsidRPr="009D336D">
        <w:rPr>
          <w:rFonts w:ascii="Times New Roman" w:eastAsia="SimSun" w:hAnsi="Times New Roman"/>
          <w:b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/>
          <w:b/>
          <w:bCs/>
          <w:sz w:val="26"/>
          <w:szCs w:val="26"/>
          <w:lang w:eastAsia="zh-CN"/>
        </w:rPr>
        <w:t>Харченко</w:t>
      </w:r>
      <w:proofErr w:type="spellEnd"/>
    </w:p>
    <w:p w:rsidR="009D336D" w:rsidRPr="009D336D" w:rsidRDefault="009D336D" w:rsidP="009D336D">
      <w:pPr>
        <w:pStyle w:val="ac"/>
        <w:spacing w:after="0"/>
        <w:rPr>
          <w:sz w:val="26"/>
          <w:szCs w:val="26"/>
        </w:rPr>
        <w:sectPr w:rsidR="009D336D" w:rsidRPr="009D336D" w:rsidSect="009D336D">
          <w:pgSz w:w="11910" w:h="16840"/>
          <w:pgMar w:top="709" w:right="567" w:bottom="426" w:left="1134" w:header="720" w:footer="720" w:gutter="0"/>
          <w:cols w:space="720"/>
        </w:sectPr>
      </w:pPr>
    </w:p>
    <w:p w:rsidR="009D336D" w:rsidRPr="009D336D" w:rsidRDefault="009D336D" w:rsidP="009D336D">
      <w:pPr>
        <w:pStyle w:val="ac"/>
        <w:spacing w:after="0"/>
        <w:ind w:left="59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lastRenderedPageBreak/>
        <w:t>Приложение №1 к</w:t>
      </w:r>
    </w:p>
    <w:p w:rsidR="009D336D" w:rsidRDefault="009D336D" w:rsidP="009D336D">
      <w:pPr>
        <w:pStyle w:val="ac"/>
        <w:spacing w:after="0"/>
        <w:ind w:left="59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постановлению</w:t>
      </w:r>
      <w:r w:rsidRPr="009D336D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EF27EC">
        <w:rPr>
          <w:rFonts w:ascii="Times New Roman" w:hAnsi="Times New Roman"/>
          <w:sz w:val="26"/>
          <w:szCs w:val="26"/>
        </w:rPr>
        <w:t>Славно</w:t>
      </w:r>
      <w:r w:rsidRPr="009D336D">
        <w:rPr>
          <w:rFonts w:ascii="Times New Roman" w:hAnsi="Times New Roman"/>
          <w:sz w:val="26"/>
          <w:szCs w:val="26"/>
        </w:rPr>
        <w:t>вского</w:t>
      </w:r>
      <w:proofErr w:type="spellEnd"/>
      <w:r w:rsidRPr="009D336D">
        <w:rPr>
          <w:rFonts w:ascii="Times New Roman" w:hAnsi="Times New Roman"/>
          <w:sz w:val="26"/>
          <w:szCs w:val="26"/>
        </w:rPr>
        <w:t xml:space="preserve"> сельского поселения </w:t>
      </w:r>
      <w:proofErr w:type="spellStart"/>
      <w:r w:rsidRPr="009D336D">
        <w:rPr>
          <w:rFonts w:ascii="Times New Roman" w:hAnsi="Times New Roman"/>
          <w:sz w:val="26"/>
          <w:szCs w:val="26"/>
        </w:rPr>
        <w:t>Раздольненского</w:t>
      </w:r>
      <w:proofErr w:type="spellEnd"/>
      <w:r w:rsidRPr="009D336D">
        <w:rPr>
          <w:rFonts w:ascii="Times New Roman" w:hAnsi="Times New Roman"/>
          <w:spacing w:val="-18"/>
          <w:sz w:val="26"/>
          <w:szCs w:val="26"/>
        </w:rPr>
        <w:t xml:space="preserve"> </w:t>
      </w:r>
      <w:r w:rsidRPr="009D336D">
        <w:rPr>
          <w:rFonts w:ascii="Times New Roman" w:hAnsi="Times New Roman"/>
          <w:sz w:val="26"/>
          <w:szCs w:val="26"/>
        </w:rPr>
        <w:t>района</w:t>
      </w:r>
      <w:r w:rsidRPr="009D336D">
        <w:rPr>
          <w:rFonts w:ascii="Times New Roman" w:hAnsi="Times New Roman"/>
          <w:spacing w:val="-17"/>
          <w:sz w:val="26"/>
          <w:szCs w:val="26"/>
        </w:rPr>
        <w:t xml:space="preserve"> </w:t>
      </w:r>
      <w:r w:rsidRPr="009D336D">
        <w:rPr>
          <w:rFonts w:ascii="Times New Roman" w:hAnsi="Times New Roman"/>
          <w:sz w:val="26"/>
          <w:szCs w:val="26"/>
        </w:rPr>
        <w:t xml:space="preserve">Республики </w:t>
      </w:r>
      <w:bookmarkStart w:id="0" w:name="от_25.09.2025_г._№_262"/>
      <w:bookmarkEnd w:id="0"/>
      <w:r w:rsidRPr="009D336D">
        <w:rPr>
          <w:rFonts w:ascii="Times New Roman" w:hAnsi="Times New Roman"/>
          <w:spacing w:val="-4"/>
          <w:sz w:val="26"/>
          <w:szCs w:val="26"/>
        </w:rPr>
        <w:t xml:space="preserve">Крым </w:t>
      </w:r>
      <w:r w:rsidRPr="009D336D">
        <w:rPr>
          <w:rFonts w:ascii="Times New Roman" w:hAnsi="Times New Roman"/>
          <w:sz w:val="26"/>
          <w:szCs w:val="26"/>
        </w:rPr>
        <w:t>от</w:t>
      </w:r>
      <w:r w:rsidRPr="009D336D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E44EF8">
        <w:rPr>
          <w:rFonts w:ascii="Times New Roman" w:hAnsi="Times New Roman"/>
          <w:spacing w:val="-4"/>
          <w:sz w:val="26"/>
          <w:szCs w:val="26"/>
        </w:rPr>
        <w:t>13</w:t>
      </w:r>
      <w:r w:rsidRPr="009D336D">
        <w:rPr>
          <w:rFonts w:ascii="Times New Roman" w:hAnsi="Times New Roman"/>
          <w:sz w:val="26"/>
          <w:szCs w:val="26"/>
        </w:rPr>
        <w:t>.0</w:t>
      </w:r>
      <w:r w:rsidR="00E44EF8">
        <w:rPr>
          <w:rFonts w:ascii="Times New Roman" w:hAnsi="Times New Roman"/>
          <w:sz w:val="26"/>
          <w:szCs w:val="26"/>
        </w:rPr>
        <w:t>5</w:t>
      </w:r>
      <w:r w:rsidRPr="009D336D">
        <w:rPr>
          <w:rFonts w:ascii="Times New Roman" w:hAnsi="Times New Roman"/>
          <w:sz w:val="26"/>
          <w:szCs w:val="26"/>
        </w:rPr>
        <w:t>.2026</w:t>
      </w:r>
      <w:r w:rsidRPr="009D336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9D336D">
        <w:rPr>
          <w:rFonts w:ascii="Times New Roman" w:hAnsi="Times New Roman"/>
          <w:sz w:val="26"/>
          <w:szCs w:val="26"/>
        </w:rPr>
        <w:t>г. №</w:t>
      </w:r>
      <w:r w:rsidR="00E44EF8">
        <w:rPr>
          <w:rFonts w:ascii="Times New Roman" w:hAnsi="Times New Roman"/>
          <w:sz w:val="26"/>
          <w:szCs w:val="26"/>
        </w:rPr>
        <w:t>141</w:t>
      </w:r>
    </w:p>
    <w:p w:rsidR="009D336D" w:rsidRDefault="009D336D" w:rsidP="009D336D">
      <w:pPr>
        <w:pStyle w:val="ac"/>
        <w:spacing w:after="0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9D336D" w:rsidRPr="002D3FA7" w:rsidRDefault="009D336D" w:rsidP="002D3FA7">
      <w:pPr>
        <w:jc w:val="center"/>
        <w:rPr>
          <w:b/>
          <w:sz w:val="26"/>
          <w:szCs w:val="26"/>
        </w:rPr>
      </w:pPr>
      <w:r w:rsidRPr="002D3FA7">
        <w:rPr>
          <w:b/>
          <w:sz w:val="26"/>
          <w:szCs w:val="26"/>
        </w:rPr>
        <w:t>Расчет общей потребности на укрытие населения</w:t>
      </w:r>
    </w:p>
    <w:p w:rsidR="009D336D" w:rsidRPr="002D3FA7" w:rsidRDefault="00EF27EC" w:rsidP="002D3FA7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Славно</w:t>
      </w:r>
      <w:r w:rsidR="009D336D" w:rsidRPr="002D3FA7">
        <w:rPr>
          <w:b/>
          <w:sz w:val="26"/>
          <w:szCs w:val="26"/>
        </w:rPr>
        <w:t>вского</w:t>
      </w:r>
      <w:proofErr w:type="spellEnd"/>
      <w:r w:rsidR="009D336D" w:rsidRPr="002D3FA7">
        <w:rPr>
          <w:b/>
          <w:sz w:val="26"/>
          <w:szCs w:val="26"/>
        </w:rPr>
        <w:t xml:space="preserve"> сельского поселения </w:t>
      </w:r>
      <w:proofErr w:type="spellStart"/>
      <w:r w:rsidR="009D336D" w:rsidRPr="002D3FA7">
        <w:rPr>
          <w:b/>
          <w:sz w:val="26"/>
          <w:szCs w:val="26"/>
        </w:rPr>
        <w:t>Раздольненского</w:t>
      </w:r>
      <w:proofErr w:type="spellEnd"/>
      <w:r w:rsidR="009D336D" w:rsidRPr="002D3FA7">
        <w:rPr>
          <w:b/>
          <w:sz w:val="26"/>
          <w:szCs w:val="26"/>
        </w:rPr>
        <w:t xml:space="preserve"> района Республики Крым в защитных сооружениях гражданской обороны, приспособленных подвальных помещениях и других помещениях, используемых для защиты населения</w:t>
      </w:r>
    </w:p>
    <w:p w:rsidR="009D336D" w:rsidRPr="002D3FA7" w:rsidRDefault="00EF27EC" w:rsidP="002D3FA7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Славно</w:t>
      </w:r>
      <w:r w:rsidR="009D336D" w:rsidRPr="002D3FA7">
        <w:rPr>
          <w:b/>
          <w:sz w:val="26"/>
          <w:szCs w:val="26"/>
        </w:rPr>
        <w:t>вское</w:t>
      </w:r>
      <w:proofErr w:type="spellEnd"/>
      <w:r w:rsidR="009D336D" w:rsidRPr="002D3FA7">
        <w:rPr>
          <w:b/>
          <w:sz w:val="26"/>
          <w:szCs w:val="26"/>
        </w:rPr>
        <w:t xml:space="preserve"> сельское поселение </w:t>
      </w:r>
      <w:proofErr w:type="spellStart"/>
      <w:r w:rsidR="009D336D" w:rsidRPr="002D3FA7">
        <w:rPr>
          <w:b/>
          <w:sz w:val="26"/>
          <w:szCs w:val="26"/>
        </w:rPr>
        <w:t>Раздольненского</w:t>
      </w:r>
      <w:proofErr w:type="spellEnd"/>
      <w:r w:rsidR="009D336D" w:rsidRPr="002D3FA7">
        <w:rPr>
          <w:b/>
          <w:sz w:val="26"/>
          <w:szCs w:val="26"/>
        </w:rPr>
        <w:t xml:space="preserve"> района Республики Крым</w:t>
      </w:r>
    </w:p>
    <w:p w:rsidR="009D336D" w:rsidRDefault="009D336D" w:rsidP="009D336D">
      <w:pPr>
        <w:jc w:val="center"/>
        <w:rPr>
          <w:b/>
        </w:rPr>
      </w:pPr>
    </w:p>
    <w:p w:rsidR="00270808" w:rsidRDefault="00270808" w:rsidP="009D336D">
      <w:pPr>
        <w:jc w:val="center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245"/>
        <w:gridCol w:w="2074"/>
        <w:gridCol w:w="2036"/>
      </w:tblGrid>
      <w:tr w:rsidR="002D3FA7" w:rsidRPr="00CC5A9E" w:rsidTr="00D84652">
        <w:tc>
          <w:tcPr>
            <w:tcW w:w="959" w:type="dxa"/>
            <w:vMerge w:val="restart"/>
            <w:vAlign w:val="center"/>
          </w:tcPr>
          <w:p w:rsidR="002D3FA7" w:rsidRPr="00CC5A9E" w:rsidRDefault="002D3FA7" w:rsidP="00D84652">
            <w:pPr>
              <w:pStyle w:val="aff3"/>
              <w:jc w:val="center"/>
              <w:rPr>
                <w:b/>
                <w:sz w:val="22"/>
                <w:szCs w:val="22"/>
              </w:rPr>
            </w:pPr>
            <w:r w:rsidRPr="00CC5A9E">
              <w:rPr>
                <w:b/>
                <w:sz w:val="22"/>
                <w:szCs w:val="22"/>
              </w:rPr>
              <w:t>№ п</w:t>
            </w:r>
            <w:r>
              <w:rPr>
                <w:b/>
                <w:sz w:val="22"/>
                <w:szCs w:val="22"/>
              </w:rPr>
              <w:t>.</w:t>
            </w:r>
            <w:r w:rsidRPr="00CC5A9E">
              <w:rPr>
                <w:b/>
                <w:sz w:val="22"/>
                <w:szCs w:val="22"/>
              </w:rPr>
              <w:t>/п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245" w:type="dxa"/>
            <w:vMerge w:val="restart"/>
            <w:vAlign w:val="center"/>
          </w:tcPr>
          <w:p w:rsidR="002D3FA7" w:rsidRPr="00CC5A9E" w:rsidRDefault="002D3FA7" w:rsidP="00D84652">
            <w:pPr>
              <w:pStyle w:val="aff3"/>
              <w:jc w:val="center"/>
              <w:rPr>
                <w:b/>
                <w:sz w:val="22"/>
                <w:szCs w:val="22"/>
              </w:rPr>
            </w:pPr>
            <w:r w:rsidRPr="00CC5A9E">
              <w:rPr>
                <w:b/>
                <w:sz w:val="22"/>
                <w:szCs w:val="22"/>
              </w:rPr>
              <w:t>Мероприятия</w:t>
            </w:r>
          </w:p>
          <w:p w:rsidR="002D3FA7" w:rsidRPr="00CC5A9E" w:rsidRDefault="002D3FA7" w:rsidP="00D84652">
            <w:pPr>
              <w:pStyle w:val="aff7"/>
              <w:rPr>
                <w:b/>
                <w:sz w:val="22"/>
              </w:rPr>
            </w:pPr>
          </w:p>
          <w:p w:rsidR="002D3FA7" w:rsidRPr="00CC5A9E" w:rsidRDefault="002D3FA7" w:rsidP="00D84652">
            <w:pPr>
              <w:pStyle w:val="aff7"/>
              <w:rPr>
                <w:b/>
                <w:sz w:val="22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>В пункте (ах) постоянной дислокации,</w:t>
            </w:r>
          </w:p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>количество защитных сооружений/площади укрытий/</w:t>
            </w:r>
          </w:p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>количество укрываемых</w:t>
            </w:r>
          </w:p>
        </w:tc>
      </w:tr>
      <w:tr w:rsidR="002D3FA7" w:rsidRPr="002958A4" w:rsidTr="00D84652">
        <w:trPr>
          <w:trHeight w:val="260"/>
        </w:trPr>
        <w:tc>
          <w:tcPr>
            <w:tcW w:w="959" w:type="dxa"/>
            <w:vMerge/>
          </w:tcPr>
          <w:p w:rsidR="002D3FA7" w:rsidRPr="00CC5A9E" w:rsidRDefault="002D3FA7" w:rsidP="00D84652">
            <w:pPr>
              <w:pStyle w:val="aff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vMerge/>
          </w:tcPr>
          <w:p w:rsidR="002D3FA7" w:rsidRPr="00CC5A9E" w:rsidRDefault="002D3FA7" w:rsidP="00D84652">
            <w:pPr>
              <w:pStyle w:val="aff7"/>
              <w:rPr>
                <w:b/>
                <w:sz w:val="22"/>
              </w:rPr>
            </w:pPr>
          </w:p>
        </w:tc>
        <w:tc>
          <w:tcPr>
            <w:tcW w:w="2074" w:type="dxa"/>
          </w:tcPr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>Площадь укрытия</w:t>
            </w:r>
          </w:p>
        </w:tc>
        <w:tc>
          <w:tcPr>
            <w:tcW w:w="2036" w:type="dxa"/>
          </w:tcPr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>Количество укрываемых</w:t>
            </w:r>
          </w:p>
        </w:tc>
      </w:tr>
      <w:tr w:rsidR="002D3FA7" w:rsidRPr="002958A4" w:rsidTr="00D84652">
        <w:trPr>
          <w:trHeight w:val="563"/>
        </w:trPr>
        <w:tc>
          <w:tcPr>
            <w:tcW w:w="959" w:type="dxa"/>
          </w:tcPr>
          <w:p w:rsidR="002D3FA7" w:rsidRPr="00804EF2" w:rsidRDefault="002D3FA7" w:rsidP="00D84652">
            <w:pPr>
              <w:pStyle w:val="aff3"/>
              <w:jc w:val="center"/>
            </w:pPr>
            <w:r w:rsidRPr="00804EF2">
              <w:t>1.</w:t>
            </w:r>
          </w:p>
        </w:tc>
        <w:tc>
          <w:tcPr>
            <w:tcW w:w="5245" w:type="dxa"/>
          </w:tcPr>
          <w:p w:rsidR="002D3FA7" w:rsidRPr="002958A4" w:rsidRDefault="002D3FA7" w:rsidP="00D84652">
            <w:pPr>
              <w:pStyle w:val="aff7"/>
              <w:rPr>
                <w:sz w:val="24"/>
                <w:szCs w:val="24"/>
              </w:rPr>
            </w:pPr>
            <w:r w:rsidRPr="002958A4">
              <w:rPr>
                <w:sz w:val="24"/>
                <w:szCs w:val="24"/>
              </w:rPr>
              <w:t xml:space="preserve">Подлежит укрытию: </w:t>
            </w:r>
          </w:p>
          <w:p w:rsidR="00270808" w:rsidRDefault="002D3FA7" w:rsidP="00270808">
            <w:pPr>
              <w:rPr>
                <w:sz w:val="24"/>
                <w:szCs w:val="24"/>
              </w:rPr>
            </w:pPr>
            <w:r w:rsidRPr="002958A4">
              <w:rPr>
                <w:sz w:val="24"/>
                <w:szCs w:val="24"/>
              </w:rPr>
              <w:t xml:space="preserve">население, человек, в </w:t>
            </w:r>
            <w:proofErr w:type="spellStart"/>
            <w:r w:rsidRPr="002958A4">
              <w:rPr>
                <w:sz w:val="24"/>
                <w:szCs w:val="24"/>
              </w:rPr>
              <w:t>т.ч</w:t>
            </w:r>
            <w:proofErr w:type="spellEnd"/>
            <w:r w:rsidRPr="002958A4">
              <w:rPr>
                <w:sz w:val="24"/>
                <w:szCs w:val="24"/>
              </w:rPr>
              <w:t>.</w:t>
            </w:r>
            <w:r w:rsidR="00270808">
              <w:rPr>
                <w:sz w:val="24"/>
                <w:szCs w:val="24"/>
              </w:rPr>
              <w:t>:</w:t>
            </w:r>
          </w:p>
          <w:p w:rsidR="00270808" w:rsidRPr="00270808" w:rsidRDefault="00270808" w:rsidP="00270808">
            <w:pPr>
              <w:rPr>
                <w:b/>
                <w:sz w:val="24"/>
                <w:szCs w:val="24"/>
              </w:rPr>
            </w:pPr>
            <w:r w:rsidRPr="00270808">
              <w:rPr>
                <w:b/>
                <w:sz w:val="24"/>
                <w:szCs w:val="24"/>
              </w:rPr>
              <w:t xml:space="preserve"> с. </w:t>
            </w:r>
            <w:r w:rsidR="00EF27EC">
              <w:rPr>
                <w:b/>
                <w:sz w:val="24"/>
                <w:szCs w:val="24"/>
              </w:rPr>
              <w:t>Славное</w:t>
            </w:r>
            <w:r w:rsidRPr="00270808">
              <w:rPr>
                <w:b/>
                <w:sz w:val="24"/>
                <w:szCs w:val="24"/>
              </w:rPr>
              <w:t xml:space="preserve"> – проживает </w:t>
            </w:r>
            <w:r w:rsidRPr="00270808">
              <w:rPr>
                <w:sz w:val="24"/>
                <w:szCs w:val="24"/>
              </w:rPr>
              <w:t>1</w:t>
            </w:r>
            <w:r w:rsidR="00EF27EC">
              <w:rPr>
                <w:sz w:val="24"/>
                <w:szCs w:val="24"/>
              </w:rPr>
              <w:t>079</w:t>
            </w:r>
            <w:r w:rsidRPr="00270808">
              <w:rPr>
                <w:sz w:val="24"/>
                <w:szCs w:val="24"/>
              </w:rPr>
              <w:t xml:space="preserve"> чел</w:t>
            </w:r>
            <w:r w:rsidRPr="00270808">
              <w:rPr>
                <w:b/>
                <w:sz w:val="24"/>
                <w:szCs w:val="24"/>
              </w:rPr>
              <w:t>.</w:t>
            </w:r>
          </w:p>
          <w:p w:rsidR="00270808" w:rsidRPr="00270808" w:rsidRDefault="00270808" w:rsidP="00270808">
            <w:pPr>
              <w:jc w:val="both"/>
              <w:rPr>
                <w:color w:val="C00000"/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 территории населенного пункта расположены </w:t>
            </w:r>
            <w:r w:rsidR="00EF27EC">
              <w:rPr>
                <w:sz w:val="24"/>
                <w:szCs w:val="24"/>
              </w:rPr>
              <w:t>461</w:t>
            </w:r>
            <w:r w:rsidRPr="00270808">
              <w:rPr>
                <w:sz w:val="24"/>
                <w:szCs w:val="24"/>
              </w:rPr>
              <w:t xml:space="preserve"> домовладени</w:t>
            </w:r>
            <w:r w:rsidR="00EF27EC">
              <w:rPr>
                <w:sz w:val="24"/>
                <w:szCs w:val="24"/>
              </w:rPr>
              <w:t>я</w:t>
            </w:r>
            <w:r w:rsidRPr="00270808">
              <w:rPr>
                <w:sz w:val="24"/>
                <w:szCs w:val="24"/>
              </w:rPr>
              <w:t xml:space="preserve">, </w:t>
            </w:r>
            <w:r w:rsidR="00EF27EC">
              <w:rPr>
                <w:sz w:val="24"/>
                <w:szCs w:val="24"/>
              </w:rPr>
              <w:t>шесть</w:t>
            </w:r>
            <w:r w:rsidRPr="00270808">
              <w:rPr>
                <w:sz w:val="24"/>
                <w:szCs w:val="24"/>
              </w:rPr>
              <w:t xml:space="preserve"> МКД, </w:t>
            </w:r>
            <w:proofErr w:type="gramStart"/>
            <w:r w:rsidRPr="00270808">
              <w:rPr>
                <w:sz w:val="24"/>
                <w:szCs w:val="24"/>
              </w:rPr>
              <w:t>школа,  Дом</w:t>
            </w:r>
            <w:proofErr w:type="gramEnd"/>
            <w:r w:rsidRPr="00270808">
              <w:rPr>
                <w:sz w:val="24"/>
                <w:szCs w:val="24"/>
              </w:rPr>
              <w:t xml:space="preserve"> культуры, </w:t>
            </w:r>
            <w:r w:rsidRPr="00270808">
              <w:rPr>
                <w:color w:val="C00000"/>
                <w:sz w:val="24"/>
                <w:szCs w:val="24"/>
              </w:rPr>
              <w:t xml:space="preserve"> 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Сотрудники и дети, находящиеся в МБОУ "</w:t>
            </w:r>
            <w:proofErr w:type="spellStart"/>
            <w:r w:rsidR="00EF27EC">
              <w:rPr>
                <w:sz w:val="24"/>
                <w:szCs w:val="24"/>
              </w:rPr>
              <w:t>Славновская</w:t>
            </w:r>
            <w:proofErr w:type="spellEnd"/>
            <w:r w:rsidR="00EF27EC">
              <w:rPr>
                <w:sz w:val="24"/>
                <w:szCs w:val="24"/>
              </w:rPr>
              <w:t xml:space="preserve"> общеобразовательная школа им. </w:t>
            </w:r>
            <w:proofErr w:type="spellStart"/>
            <w:r w:rsidR="00EF27EC">
              <w:rPr>
                <w:sz w:val="24"/>
                <w:szCs w:val="24"/>
              </w:rPr>
              <w:t>А.Г.Гаврилова</w:t>
            </w:r>
            <w:proofErr w:type="spellEnd"/>
            <w:r w:rsidRPr="00270808">
              <w:rPr>
                <w:sz w:val="24"/>
                <w:szCs w:val="24"/>
              </w:rPr>
              <w:t>», укрываются в подвале школы.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Сотрудники и возможные </w:t>
            </w:r>
            <w:proofErr w:type="gramStart"/>
            <w:r w:rsidRPr="00270808">
              <w:rPr>
                <w:sz w:val="24"/>
                <w:szCs w:val="24"/>
              </w:rPr>
              <w:t>посетители  Дома</w:t>
            </w:r>
            <w:proofErr w:type="gramEnd"/>
            <w:r w:rsidRPr="00270808">
              <w:rPr>
                <w:sz w:val="24"/>
                <w:szCs w:val="24"/>
              </w:rPr>
              <w:t xml:space="preserve"> культуры</w:t>
            </w:r>
            <w:r w:rsidR="00EF27EC">
              <w:rPr>
                <w:sz w:val="24"/>
                <w:szCs w:val="24"/>
              </w:rPr>
              <w:t xml:space="preserve"> </w:t>
            </w:r>
            <w:r w:rsidRPr="00270808">
              <w:rPr>
                <w:sz w:val="24"/>
                <w:szCs w:val="24"/>
              </w:rPr>
              <w:t xml:space="preserve"> укрываются в подвале </w:t>
            </w:r>
            <w:r w:rsidR="00EF27EC">
              <w:rPr>
                <w:sz w:val="24"/>
                <w:szCs w:val="24"/>
              </w:rPr>
              <w:t xml:space="preserve">МКД по </w:t>
            </w:r>
            <w:proofErr w:type="spellStart"/>
            <w:r w:rsidR="00EF27EC">
              <w:rPr>
                <w:sz w:val="24"/>
                <w:szCs w:val="24"/>
              </w:rPr>
              <w:t>ул.Ленина</w:t>
            </w:r>
            <w:proofErr w:type="spellEnd"/>
            <w:r w:rsidR="00EF27EC">
              <w:rPr>
                <w:sz w:val="24"/>
                <w:szCs w:val="24"/>
              </w:rPr>
              <w:t>, 15</w:t>
            </w:r>
            <w:r w:rsidRPr="00270808">
              <w:rPr>
                <w:sz w:val="24"/>
                <w:szCs w:val="24"/>
              </w:rPr>
              <w:t xml:space="preserve"> .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Жители МКД укрываются в   подвалах своих МКД </w:t>
            </w:r>
          </w:p>
          <w:p w:rsidR="002D3FA7" w:rsidRPr="002958A4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Население, проживающее в частных домовладениях, укрывается в погребах, подвалах своих домов. </w:t>
            </w:r>
          </w:p>
        </w:tc>
        <w:tc>
          <w:tcPr>
            <w:tcW w:w="2074" w:type="dxa"/>
          </w:tcPr>
          <w:p w:rsidR="002D3FA7" w:rsidRPr="002958A4" w:rsidRDefault="002D3FA7" w:rsidP="0027080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2D3FA7" w:rsidRPr="002958A4" w:rsidRDefault="002D3FA7" w:rsidP="00D84652">
            <w:pPr>
              <w:suppressAutoHyphens w:val="0"/>
              <w:rPr>
                <w:sz w:val="24"/>
                <w:szCs w:val="24"/>
              </w:rPr>
            </w:pPr>
          </w:p>
          <w:p w:rsidR="00270808" w:rsidRDefault="002D3FA7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Укрывается:</w:t>
            </w:r>
            <w:r w:rsidR="002708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2D3FA7" w:rsidRPr="002958A4" w:rsidRDefault="00270808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27EC">
              <w:rPr>
                <w:sz w:val="24"/>
                <w:szCs w:val="24"/>
              </w:rPr>
              <w:t>079</w:t>
            </w:r>
            <w:r w:rsidR="002D3FA7">
              <w:rPr>
                <w:sz w:val="24"/>
                <w:szCs w:val="24"/>
              </w:rPr>
              <w:t xml:space="preserve"> </w:t>
            </w:r>
            <w:r w:rsidR="002D3FA7" w:rsidRPr="002958A4">
              <w:rPr>
                <w:sz w:val="24"/>
                <w:szCs w:val="24"/>
              </w:rPr>
              <w:t xml:space="preserve"> чел.</w:t>
            </w:r>
          </w:p>
          <w:p w:rsidR="002D3FA7" w:rsidRPr="002958A4" w:rsidRDefault="002D3FA7" w:rsidP="00D84652">
            <w:pPr>
              <w:pStyle w:val="aff7"/>
              <w:rPr>
                <w:sz w:val="24"/>
                <w:szCs w:val="24"/>
              </w:rPr>
            </w:pPr>
          </w:p>
        </w:tc>
      </w:tr>
      <w:tr w:rsidR="002D3FA7" w:rsidRPr="002958A4" w:rsidTr="00D84652">
        <w:trPr>
          <w:trHeight w:val="443"/>
        </w:trPr>
        <w:tc>
          <w:tcPr>
            <w:tcW w:w="959" w:type="dxa"/>
          </w:tcPr>
          <w:p w:rsidR="002D3FA7" w:rsidRPr="00804EF2" w:rsidRDefault="00270808" w:rsidP="00D84652">
            <w:pPr>
              <w:pStyle w:val="aff3"/>
              <w:jc w:val="center"/>
            </w:pPr>
            <w:r>
              <w:t>1.1.</w:t>
            </w:r>
          </w:p>
        </w:tc>
        <w:tc>
          <w:tcPr>
            <w:tcW w:w="5245" w:type="dxa"/>
          </w:tcPr>
          <w:p w:rsidR="00270808" w:rsidRDefault="00270808" w:rsidP="00270808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Многоквартирные жилые дома </w:t>
            </w:r>
            <w:proofErr w:type="spellStart"/>
            <w:r w:rsidR="002D3FA7">
              <w:rPr>
                <w:sz w:val="24"/>
                <w:szCs w:val="24"/>
              </w:rPr>
              <w:t>с.</w:t>
            </w:r>
            <w:r w:rsidR="00EF27EC">
              <w:rPr>
                <w:sz w:val="24"/>
                <w:szCs w:val="24"/>
              </w:rPr>
              <w:t>Славное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D3FA7" w:rsidRPr="002958A4" w:rsidRDefault="00270808" w:rsidP="00EF27EC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F27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шт.)</w:t>
            </w:r>
          </w:p>
        </w:tc>
        <w:tc>
          <w:tcPr>
            <w:tcW w:w="2074" w:type="dxa"/>
          </w:tcPr>
          <w:p w:rsidR="002D3FA7" w:rsidRPr="002958A4" w:rsidRDefault="002D3FA7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1494,9 кв.м.</w:t>
            </w:r>
          </w:p>
        </w:tc>
        <w:tc>
          <w:tcPr>
            <w:tcW w:w="2036" w:type="dxa"/>
          </w:tcPr>
          <w:p w:rsidR="00270808" w:rsidRDefault="002D3FA7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Укрывается:</w:t>
            </w:r>
          </w:p>
          <w:p w:rsidR="002D3FA7" w:rsidRPr="002958A4" w:rsidRDefault="00EF27EC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2D3FA7" w:rsidRPr="002958A4">
              <w:rPr>
                <w:sz w:val="24"/>
                <w:szCs w:val="24"/>
              </w:rPr>
              <w:t xml:space="preserve"> чел.</w:t>
            </w:r>
          </w:p>
          <w:p w:rsidR="002D3FA7" w:rsidRPr="002958A4" w:rsidRDefault="002D3FA7" w:rsidP="00D84652">
            <w:pPr>
              <w:pStyle w:val="aff7"/>
              <w:rPr>
                <w:sz w:val="24"/>
                <w:szCs w:val="24"/>
              </w:rPr>
            </w:pPr>
          </w:p>
        </w:tc>
      </w:tr>
      <w:tr w:rsidR="002D3FA7" w:rsidRPr="002958A4" w:rsidTr="00D84652">
        <w:trPr>
          <w:trHeight w:val="582"/>
        </w:trPr>
        <w:tc>
          <w:tcPr>
            <w:tcW w:w="959" w:type="dxa"/>
          </w:tcPr>
          <w:p w:rsidR="002D3FA7" w:rsidRPr="00804EF2" w:rsidRDefault="00270808" w:rsidP="00D84652">
            <w:pPr>
              <w:pStyle w:val="aff3"/>
              <w:jc w:val="center"/>
            </w:pPr>
            <w:r>
              <w:t>1.2.</w:t>
            </w:r>
          </w:p>
        </w:tc>
        <w:tc>
          <w:tcPr>
            <w:tcW w:w="5245" w:type="dxa"/>
          </w:tcPr>
          <w:p w:rsidR="002D3FA7" w:rsidRPr="002958A4" w:rsidRDefault="00270808" w:rsidP="00EF27EC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 w:rsidR="00EF27EC">
              <w:rPr>
                <w:sz w:val="24"/>
                <w:szCs w:val="24"/>
              </w:rPr>
              <w:t>Славновская</w:t>
            </w:r>
            <w:proofErr w:type="spellEnd"/>
            <w:r w:rsidR="00EF27EC">
              <w:rPr>
                <w:sz w:val="24"/>
                <w:szCs w:val="24"/>
              </w:rPr>
              <w:t xml:space="preserve"> общеобразовательная школа </w:t>
            </w:r>
            <w:proofErr w:type="spellStart"/>
            <w:r w:rsidR="00EF27EC">
              <w:rPr>
                <w:sz w:val="24"/>
                <w:szCs w:val="24"/>
              </w:rPr>
              <w:t>им.А.Г.Гаврилова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074" w:type="dxa"/>
          </w:tcPr>
          <w:p w:rsidR="002D3FA7" w:rsidRPr="002958A4" w:rsidRDefault="00EF27EC" w:rsidP="00EF27EC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2D3FA7">
              <w:rPr>
                <w:sz w:val="24"/>
                <w:szCs w:val="24"/>
              </w:rPr>
              <w:t xml:space="preserve">0 </w:t>
            </w:r>
            <w:proofErr w:type="spellStart"/>
            <w:r w:rsidR="002D3FA7">
              <w:rPr>
                <w:sz w:val="24"/>
                <w:szCs w:val="24"/>
              </w:rPr>
              <w:t>кв.м</w:t>
            </w:r>
            <w:proofErr w:type="spellEnd"/>
            <w:r w:rsidR="002D3FA7">
              <w:rPr>
                <w:sz w:val="24"/>
                <w:szCs w:val="24"/>
              </w:rPr>
              <w:t>.</w:t>
            </w:r>
          </w:p>
        </w:tc>
        <w:tc>
          <w:tcPr>
            <w:tcW w:w="2036" w:type="dxa"/>
          </w:tcPr>
          <w:p w:rsidR="00270808" w:rsidRDefault="002D3FA7" w:rsidP="00270808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Укрывается: </w:t>
            </w:r>
          </w:p>
          <w:p w:rsidR="002D3FA7" w:rsidRPr="002958A4" w:rsidRDefault="00EF27EC" w:rsidP="00270808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D3FA7">
              <w:rPr>
                <w:sz w:val="24"/>
                <w:szCs w:val="24"/>
              </w:rPr>
              <w:t>40 чел.</w:t>
            </w:r>
          </w:p>
        </w:tc>
      </w:tr>
      <w:tr w:rsidR="00270808" w:rsidRPr="007C3653" w:rsidTr="00D84652">
        <w:trPr>
          <w:trHeight w:val="426"/>
        </w:trPr>
        <w:tc>
          <w:tcPr>
            <w:tcW w:w="959" w:type="dxa"/>
          </w:tcPr>
          <w:p w:rsidR="00270808" w:rsidRPr="00270808" w:rsidRDefault="00270808" w:rsidP="00270808">
            <w:pPr>
              <w:jc w:val="center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270808" w:rsidRPr="00270808" w:rsidRDefault="00270808" w:rsidP="00270808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Подлежит укрытию: 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население, человек, в </w:t>
            </w:r>
            <w:proofErr w:type="spellStart"/>
            <w:r w:rsidRPr="00270808">
              <w:rPr>
                <w:sz w:val="24"/>
                <w:szCs w:val="24"/>
              </w:rPr>
              <w:t>т.ч</w:t>
            </w:r>
            <w:proofErr w:type="spellEnd"/>
            <w:r w:rsidRPr="00270808">
              <w:rPr>
                <w:sz w:val="24"/>
                <w:szCs w:val="24"/>
              </w:rPr>
              <w:t>.: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="00EF27EC">
              <w:rPr>
                <w:b/>
                <w:sz w:val="24"/>
                <w:szCs w:val="24"/>
              </w:rPr>
              <w:t>Котовское</w:t>
            </w:r>
            <w:proofErr w:type="spellEnd"/>
            <w:r w:rsidRPr="00270808">
              <w:rPr>
                <w:sz w:val="24"/>
                <w:szCs w:val="24"/>
              </w:rPr>
              <w:t xml:space="preserve"> – </w:t>
            </w:r>
            <w:r w:rsidR="00071F14">
              <w:rPr>
                <w:sz w:val="24"/>
                <w:szCs w:val="24"/>
              </w:rPr>
              <w:t>480</w:t>
            </w:r>
            <w:r w:rsidRPr="00270808">
              <w:rPr>
                <w:sz w:val="24"/>
                <w:szCs w:val="24"/>
              </w:rPr>
              <w:t xml:space="preserve"> чел.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На территории населенного пункта расположены</w:t>
            </w:r>
            <w:r w:rsidRPr="00270808">
              <w:rPr>
                <w:color w:val="C00000"/>
                <w:sz w:val="24"/>
                <w:szCs w:val="24"/>
              </w:rPr>
              <w:t xml:space="preserve"> </w:t>
            </w:r>
            <w:r w:rsidR="00071F14">
              <w:rPr>
                <w:color w:val="C00000"/>
                <w:sz w:val="24"/>
                <w:szCs w:val="24"/>
              </w:rPr>
              <w:t>2</w:t>
            </w:r>
            <w:r w:rsidRPr="00270808">
              <w:rPr>
                <w:color w:val="C00000"/>
                <w:sz w:val="24"/>
                <w:szCs w:val="24"/>
              </w:rPr>
              <w:t>3</w:t>
            </w:r>
            <w:r w:rsidR="00071F14">
              <w:rPr>
                <w:color w:val="C00000"/>
                <w:sz w:val="24"/>
                <w:szCs w:val="24"/>
              </w:rPr>
              <w:t>0</w:t>
            </w:r>
            <w:r w:rsidRPr="00270808">
              <w:rPr>
                <w:color w:val="C00000"/>
                <w:sz w:val="24"/>
                <w:szCs w:val="24"/>
              </w:rPr>
              <w:t xml:space="preserve"> </w:t>
            </w:r>
            <w:r w:rsidRPr="00270808">
              <w:rPr>
                <w:sz w:val="24"/>
                <w:szCs w:val="24"/>
              </w:rPr>
              <w:t>домовладений.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Население, проживающее в частных домовладениях, укрывается в погребах, подвалах своих домов. </w:t>
            </w:r>
          </w:p>
        </w:tc>
        <w:tc>
          <w:tcPr>
            <w:tcW w:w="2074" w:type="dxa"/>
          </w:tcPr>
          <w:p w:rsidR="00270808" w:rsidRPr="00270808" w:rsidRDefault="00270808" w:rsidP="0027080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270808" w:rsidRPr="00270808" w:rsidRDefault="00270808" w:rsidP="00270808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Укрывается:  </w:t>
            </w:r>
          </w:p>
          <w:p w:rsidR="00270808" w:rsidRPr="00270808" w:rsidRDefault="00071F14" w:rsidP="00270808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  <w:r w:rsidR="00270808" w:rsidRPr="00270808">
              <w:rPr>
                <w:sz w:val="24"/>
                <w:szCs w:val="24"/>
              </w:rPr>
              <w:t xml:space="preserve"> чел.</w:t>
            </w:r>
          </w:p>
        </w:tc>
      </w:tr>
      <w:tr w:rsidR="00270808" w:rsidRPr="007C3653" w:rsidTr="00D84652">
        <w:trPr>
          <w:trHeight w:val="463"/>
        </w:trPr>
        <w:tc>
          <w:tcPr>
            <w:tcW w:w="959" w:type="dxa"/>
          </w:tcPr>
          <w:p w:rsidR="00270808" w:rsidRPr="00270808" w:rsidRDefault="00270808" w:rsidP="00270808">
            <w:pPr>
              <w:jc w:val="center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245" w:type="dxa"/>
          </w:tcPr>
          <w:p w:rsidR="00270808" w:rsidRPr="00270808" w:rsidRDefault="00270808" w:rsidP="00270808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Подлежит укрытию: 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население, человек, в </w:t>
            </w:r>
            <w:proofErr w:type="spellStart"/>
            <w:r w:rsidRPr="00270808">
              <w:rPr>
                <w:sz w:val="24"/>
                <w:szCs w:val="24"/>
              </w:rPr>
              <w:t>т.ч</w:t>
            </w:r>
            <w:proofErr w:type="spellEnd"/>
            <w:r w:rsidRPr="00270808">
              <w:rPr>
                <w:sz w:val="24"/>
                <w:szCs w:val="24"/>
              </w:rPr>
              <w:t>.: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="00071F14">
              <w:rPr>
                <w:b/>
                <w:sz w:val="24"/>
                <w:szCs w:val="24"/>
              </w:rPr>
              <w:t>Рылеевка</w:t>
            </w:r>
            <w:proofErr w:type="spellEnd"/>
            <w:r w:rsidRPr="00270808">
              <w:rPr>
                <w:sz w:val="24"/>
                <w:szCs w:val="24"/>
              </w:rPr>
              <w:t xml:space="preserve"> – </w:t>
            </w:r>
            <w:r w:rsidRPr="00270808">
              <w:rPr>
                <w:color w:val="C00000"/>
                <w:sz w:val="24"/>
                <w:szCs w:val="24"/>
              </w:rPr>
              <w:t>1</w:t>
            </w:r>
            <w:r w:rsidR="00071F14">
              <w:rPr>
                <w:color w:val="C00000"/>
                <w:sz w:val="24"/>
                <w:szCs w:val="24"/>
              </w:rPr>
              <w:t>34</w:t>
            </w:r>
            <w:r w:rsidRPr="00270808">
              <w:rPr>
                <w:sz w:val="24"/>
                <w:szCs w:val="24"/>
              </w:rPr>
              <w:t xml:space="preserve"> чел.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 территории населенного пункта расположены </w:t>
            </w:r>
            <w:r w:rsidRPr="00270808">
              <w:rPr>
                <w:color w:val="C00000"/>
                <w:sz w:val="24"/>
                <w:szCs w:val="24"/>
              </w:rPr>
              <w:t>7</w:t>
            </w:r>
            <w:r w:rsidR="00071F14">
              <w:rPr>
                <w:color w:val="C00000"/>
                <w:sz w:val="24"/>
                <w:szCs w:val="24"/>
              </w:rPr>
              <w:t>7</w:t>
            </w:r>
            <w:r w:rsidRPr="00270808">
              <w:rPr>
                <w:sz w:val="24"/>
                <w:szCs w:val="24"/>
              </w:rPr>
              <w:t xml:space="preserve"> домовладения.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Население, проживающее в частных домовладениях, укрывается в погребах, подвалах своих домов. </w:t>
            </w:r>
          </w:p>
        </w:tc>
        <w:tc>
          <w:tcPr>
            <w:tcW w:w="2074" w:type="dxa"/>
          </w:tcPr>
          <w:p w:rsidR="00270808" w:rsidRPr="00270808" w:rsidRDefault="00270808" w:rsidP="0027080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270808" w:rsidRPr="00270808" w:rsidRDefault="00270808" w:rsidP="00270808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Укрывается:  </w:t>
            </w:r>
          </w:p>
          <w:p w:rsidR="00270808" w:rsidRPr="00270808" w:rsidRDefault="00270808" w:rsidP="00071F14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1</w:t>
            </w:r>
            <w:r w:rsidR="00071F14">
              <w:rPr>
                <w:sz w:val="24"/>
                <w:szCs w:val="24"/>
              </w:rPr>
              <w:t>34</w:t>
            </w:r>
            <w:r w:rsidRPr="00270808">
              <w:rPr>
                <w:sz w:val="24"/>
                <w:szCs w:val="24"/>
              </w:rPr>
              <w:t xml:space="preserve"> чел.</w:t>
            </w:r>
          </w:p>
        </w:tc>
      </w:tr>
      <w:tr w:rsidR="00071F14" w:rsidRPr="007C3653" w:rsidTr="00D84652">
        <w:trPr>
          <w:trHeight w:val="463"/>
        </w:trPr>
        <w:tc>
          <w:tcPr>
            <w:tcW w:w="959" w:type="dxa"/>
          </w:tcPr>
          <w:p w:rsidR="00071F14" w:rsidRPr="00270808" w:rsidRDefault="00071F14" w:rsidP="00270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071F14" w:rsidRPr="00270808" w:rsidRDefault="00071F14" w:rsidP="00071F14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Подлежит укрытию: </w:t>
            </w:r>
          </w:p>
          <w:p w:rsidR="00071F14" w:rsidRPr="00270808" w:rsidRDefault="00071F14" w:rsidP="00071F14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население, человек, в </w:t>
            </w:r>
            <w:proofErr w:type="spellStart"/>
            <w:r w:rsidRPr="00270808">
              <w:rPr>
                <w:sz w:val="24"/>
                <w:szCs w:val="24"/>
              </w:rPr>
              <w:t>т.ч</w:t>
            </w:r>
            <w:proofErr w:type="spellEnd"/>
            <w:r w:rsidRPr="00270808">
              <w:rPr>
                <w:sz w:val="24"/>
                <w:szCs w:val="24"/>
              </w:rPr>
              <w:t>.:</w:t>
            </w:r>
          </w:p>
          <w:p w:rsidR="00071F14" w:rsidRPr="00270808" w:rsidRDefault="00071F14" w:rsidP="00071F14">
            <w:pPr>
              <w:rPr>
                <w:sz w:val="24"/>
                <w:szCs w:val="24"/>
              </w:rPr>
            </w:pPr>
            <w:r w:rsidRPr="00270808">
              <w:rPr>
                <w:b/>
                <w:sz w:val="24"/>
                <w:szCs w:val="24"/>
              </w:rPr>
              <w:t xml:space="preserve">с. </w:t>
            </w:r>
            <w:r>
              <w:rPr>
                <w:b/>
                <w:sz w:val="24"/>
                <w:szCs w:val="24"/>
              </w:rPr>
              <w:t>Стерегущее</w:t>
            </w:r>
            <w:r w:rsidRPr="00270808">
              <w:rPr>
                <w:sz w:val="24"/>
                <w:szCs w:val="24"/>
              </w:rPr>
              <w:t xml:space="preserve"> – </w:t>
            </w:r>
            <w:r w:rsidRPr="00270808">
              <w:rPr>
                <w:color w:val="C00000"/>
                <w:sz w:val="24"/>
                <w:szCs w:val="24"/>
              </w:rPr>
              <w:t>1</w:t>
            </w:r>
            <w:r>
              <w:rPr>
                <w:color w:val="C00000"/>
                <w:sz w:val="24"/>
                <w:szCs w:val="24"/>
              </w:rPr>
              <w:t>45</w:t>
            </w:r>
            <w:r w:rsidRPr="00270808">
              <w:rPr>
                <w:sz w:val="24"/>
                <w:szCs w:val="24"/>
              </w:rPr>
              <w:t xml:space="preserve"> чел.</w:t>
            </w:r>
          </w:p>
          <w:p w:rsidR="00071F14" w:rsidRPr="00270808" w:rsidRDefault="00071F14" w:rsidP="00071F14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 территории населенного пункта расположены </w:t>
            </w:r>
            <w:r>
              <w:rPr>
                <w:sz w:val="24"/>
                <w:szCs w:val="24"/>
              </w:rPr>
              <w:t>109</w:t>
            </w:r>
            <w:r w:rsidRPr="00270808">
              <w:rPr>
                <w:sz w:val="24"/>
                <w:szCs w:val="24"/>
              </w:rPr>
              <w:t xml:space="preserve"> домовладения.</w:t>
            </w:r>
          </w:p>
          <w:p w:rsidR="00071F14" w:rsidRPr="00270808" w:rsidRDefault="00071F14" w:rsidP="00071F14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Население, проживающее в частных домовладениях, укрывается в погребах, подвалах своих домов.</w:t>
            </w:r>
          </w:p>
        </w:tc>
        <w:tc>
          <w:tcPr>
            <w:tcW w:w="2074" w:type="dxa"/>
          </w:tcPr>
          <w:p w:rsidR="00071F14" w:rsidRPr="00270808" w:rsidRDefault="00071F14" w:rsidP="0027080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071F14" w:rsidRPr="00270808" w:rsidRDefault="00071F14" w:rsidP="00071F14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Укрывается:  </w:t>
            </w:r>
          </w:p>
          <w:p w:rsidR="00071F14" w:rsidRPr="00270808" w:rsidRDefault="00071F14" w:rsidP="00071F14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45</w:t>
            </w:r>
            <w:r w:rsidRPr="00270808">
              <w:rPr>
                <w:sz w:val="24"/>
                <w:szCs w:val="24"/>
              </w:rPr>
              <w:t xml:space="preserve"> чел.</w:t>
            </w:r>
          </w:p>
        </w:tc>
      </w:tr>
    </w:tbl>
    <w:p w:rsidR="009D336D" w:rsidRPr="009D336D" w:rsidRDefault="009D336D" w:rsidP="009D336D">
      <w:pPr>
        <w:pStyle w:val="ac"/>
        <w:spacing w:after="0"/>
        <w:ind w:left="5951"/>
        <w:jc w:val="center"/>
        <w:rPr>
          <w:rFonts w:ascii="Times New Roman" w:hAnsi="Times New Roman"/>
          <w:sz w:val="26"/>
          <w:szCs w:val="26"/>
        </w:rPr>
      </w:pPr>
    </w:p>
    <w:p w:rsidR="009D336D" w:rsidRDefault="009D336D" w:rsidP="009D336D">
      <w:pPr>
        <w:ind w:left="851" w:right="716"/>
        <w:jc w:val="center"/>
        <w:rPr>
          <w:b/>
          <w:spacing w:val="-2"/>
          <w:sz w:val="26"/>
          <w:szCs w:val="26"/>
        </w:rPr>
      </w:pPr>
      <w:bookmarkStart w:id="1" w:name="АДМИНИСТРАТИВНЫЙ_РЕГЛАМЕНТ"/>
      <w:bookmarkEnd w:id="1"/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071F14" w:rsidRDefault="00071F14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071F14" w:rsidRDefault="00071F14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071F14" w:rsidRDefault="00071F14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Default="00270808" w:rsidP="009D336D">
      <w:pPr>
        <w:ind w:left="851" w:right="716"/>
        <w:jc w:val="center"/>
        <w:rPr>
          <w:b/>
          <w:spacing w:val="-2"/>
          <w:sz w:val="26"/>
          <w:szCs w:val="26"/>
        </w:rPr>
      </w:pPr>
    </w:p>
    <w:p w:rsidR="00270808" w:rsidRPr="009D336D" w:rsidRDefault="00270808" w:rsidP="00270808">
      <w:pPr>
        <w:pStyle w:val="ac"/>
        <w:spacing w:after="0"/>
        <w:ind w:left="59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>Приложение №2 к</w:t>
      </w:r>
    </w:p>
    <w:p w:rsidR="00270808" w:rsidRDefault="00270808" w:rsidP="00270808">
      <w:pPr>
        <w:pStyle w:val="ac"/>
        <w:spacing w:after="0"/>
        <w:ind w:left="59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постановлению</w:t>
      </w:r>
      <w:r w:rsidRPr="009D336D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071F14">
        <w:rPr>
          <w:rFonts w:ascii="Times New Roman" w:hAnsi="Times New Roman"/>
          <w:sz w:val="26"/>
          <w:szCs w:val="26"/>
        </w:rPr>
        <w:t>Славно</w:t>
      </w:r>
      <w:r w:rsidRPr="009D336D">
        <w:rPr>
          <w:rFonts w:ascii="Times New Roman" w:hAnsi="Times New Roman"/>
          <w:sz w:val="26"/>
          <w:szCs w:val="26"/>
        </w:rPr>
        <w:t>вского</w:t>
      </w:r>
      <w:proofErr w:type="spellEnd"/>
      <w:r w:rsidRPr="009D336D">
        <w:rPr>
          <w:rFonts w:ascii="Times New Roman" w:hAnsi="Times New Roman"/>
          <w:sz w:val="26"/>
          <w:szCs w:val="26"/>
        </w:rPr>
        <w:t xml:space="preserve"> сельского поселения </w:t>
      </w:r>
      <w:proofErr w:type="spellStart"/>
      <w:r w:rsidRPr="009D336D">
        <w:rPr>
          <w:rFonts w:ascii="Times New Roman" w:hAnsi="Times New Roman"/>
          <w:sz w:val="26"/>
          <w:szCs w:val="26"/>
        </w:rPr>
        <w:t>Раздольненского</w:t>
      </w:r>
      <w:proofErr w:type="spellEnd"/>
      <w:r w:rsidRPr="009D336D">
        <w:rPr>
          <w:rFonts w:ascii="Times New Roman" w:hAnsi="Times New Roman"/>
          <w:spacing w:val="-18"/>
          <w:sz w:val="26"/>
          <w:szCs w:val="26"/>
        </w:rPr>
        <w:t xml:space="preserve"> </w:t>
      </w:r>
      <w:r w:rsidRPr="009D336D">
        <w:rPr>
          <w:rFonts w:ascii="Times New Roman" w:hAnsi="Times New Roman"/>
          <w:sz w:val="26"/>
          <w:szCs w:val="26"/>
        </w:rPr>
        <w:t>района</w:t>
      </w:r>
      <w:r w:rsidRPr="009D336D">
        <w:rPr>
          <w:rFonts w:ascii="Times New Roman" w:hAnsi="Times New Roman"/>
          <w:spacing w:val="-17"/>
          <w:sz w:val="26"/>
          <w:szCs w:val="26"/>
        </w:rPr>
        <w:t xml:space="preserve"> </w:t>
      </w:r>
      <w:r w:rsidRPr="009D336D">
        <w:rPr>
          <w:rFonts w:ascii="Times New Roman" w:hAnsi="Times New Roman"/>
          <w:sz w:val="26"/>
          <w:szCs w:val="26"/>
        </w:rPr>
        <w:t xml:space="preserve">Республики </w:t>
      </w:r>
      <w:r w:rsidRPr="009D336D">
        <w:rPr>
          <w:rFonts w:ascii="Times New Roman" w:hAnsi="Times New Roman"/>
          <w:spacing w:val="-4"/>
          <w:sz w:val="26"/>
          <w:szCs w:val="26"/>
        </w:rPr>
        <w:t xml:space="preserve">Крым </w:t>
      </w:r>
      <w:r w:rsidRPr="009D336D">
        <w:rPr>
          <w:rFonts w:ascii="Times New Roman" w:hAnsi="Times New Roman"/>
          <w:sz w:val="26"/>
          <w:szCs w:val="26"/>
        </w:rPr>
        <w:t>от</w:t>
      </w:r>
      <w:r w:rsidRPr="009D336D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E44EF8">
        <w:rPr>
          <w:rFonts w:ascii="Times New Roman" w:hAnsi="Times New Roman"/>
          <w:spacing w:val="-4"/>
          <w:sz w:val="26"/>
          <w:szCs w:val="26"/>
        </w:rPr>
        <w:t>13</w:t>
      </w:r>
      <w:r w:rsidRPr="009D336D">
        <w:rPr>
          <w:rFonts w:ascii="Times New Roman" w:hAnsi="Times New Roman"/>
          <w:sz w:val="26"/>
          <w:szCs w:val="26"/>
        </w:rPr>
        <w:t>.0</w:t>
      </w:r>
      <w:r w:rsidR="00E44EF8">
        <w:rPr>
          <w:rFonts w:ascii="Times New Roman" w:hAnsi="Times New Roman"/>
          <w:sz w:val="26"/>
          <w:szCs w:val="26"/>
        </w:rPr>
        <w:t>5</w:t>
      </w:r>
      <w:r w:rsidRPr="009D336D">
        <w:rPr>
          <w:rFonts w:ascii="Times New Roman" w:hAnsi="Times New Roman"/>
          <w:sz w:val="26"/>
          <w:szCs w:val="26"/>
        </w:rPr>
        <w:t>.2026</w:t>
      </w:r>
      <w:r w:rsidRPr="009D336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9D336D">
        <w:rPr>
          <w:rFonts w:ascii="Times New Roman" w:hAnsi="Times New Roman"/>
          <w:sz w:val="26"/>
          <w:szCs w:val="26"/>
        </w:rPr>
        <w:t>г. №</w:t>
      </w:r>
      <w:r w:rsidR="00E44EF8">
        <w:rPr>
          <w:rFonts w:ascii="Times New Roman" w:hAnsi="Times New Roman"/>
          <w:sz w:val="26"/>
          <w:szCs w:val="26"/>
        </w:rPr>
        <w:t xml:space="preserve"> </w:t>
      </w:r>
      <w:bookmarkStart w:id="2" w:name="_GoBack"/>
      <w:bookmarkEnd w:id="2"/>
      <w:r w:rsidR="00E44EF8">
        <w:rPr>
          <w:rFonts w:ascii="Times New Roman" w:hAnsi="Times New Roman"/>
          <w:sz w:val="26"/>
          <w:szCs w:val="26"/>
        </w:rPr>
        <w:t>141</w:t>
      </w:r>
    </w:p>
    <w:p w:rsidR="00270808" w:rsidRDefault="00270808" w:rsidP="00270808">
      <w:pPr>
        <w:pStyle w:val="ac"/>
        <w:spacing w:after="0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D10B95" w:rsidRPr="00D10B95" w:rsidRDefault="00D10B95" w:rsidP="00D10B95">
      <w:pPr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D10B95">
        <w:rPr>
          <w:b/>
          <w:color w:val="000000"/>
          <w:sz w:val="26"/>
          <w:szCs w:val="26"/>
          <w:shd w:val="clear" w:color="auto" w:fill="FFFFFF"/>
        </w:rPr>
        <w:t xml:space="preserve">Порядок создания убежищ и иных объектов гражданской обороны </w:t>
      </w:r>
    </w:p>
    <w:p w:rsidR="00270808" w:rsidRPr="00D10B95" w:rsidRDefault="00D10B95" w:rsidP="00D10B95">
      <w:pPr>
        <w:jc w:val="center"/>
        <w:rPr>
          <w:b/>
          <w:sz w:val="26"/>
          <w:szCs w:val="26"/>
        </w:rPr>
      </w:pPr>
      <w:r w:rsidRPr="00D10B95">
        <w:rPr>
          <w:b/>
          <w:sz w:val="26"/>
          <w:szCs w:val="26"/>
        </w:rPr>
        <w:t xml:space="preserve">на территории муниципального образования </w:t>
      </w:r>
      <w:proofErr w:type="spellStart"/>
      <w:r w:rsidR="00071F14">
        <w:rPr>
          <w:b/>
          <w:sz w:val="26"/>
          <w:szCs w:val="26"/>
        </w:rPr>
        <w:t>Славно</w:t>
      </w:r>
      <w:r w:rsidRPr="00D10B95">
        <w:rPr>
          <w:b/>
          <w:sz w:val="26"/>
          <w:szCs w:val="26"/>
        </w:rPr>
        <w:t>вского</w:t>
      </w:r>
      <w:proofErr w:type="spellEnd"/>
      <w:r w:rsidRPr="00D10B95">
        <w:rPr>
          <w:b/>
          <w:sz w:val="26"/>
          <w:szCs w:val="26"/>
        </w:rPr>
        <w:t xml:space="preserve"> сельского поселения </w:t>
      </w:r>
      <w:proofErr w:type="spellStart"/>
      <w:r w:rsidRPr="00D10B95">
        <w:rPr>
          <w:b/>
          <w:sz w:val="26"/>
          <w:szCs w:val="26"/>
        </w:rPr>
        <w:t>Раздольненского</w:t>
      </w:r>
      <w:proofErr w:type="spellEnd"/>
      <w:r w:rsidRPr="00D10B95">
        <w:rPr>
          <w:b/>
          <w:sz w:val="26"/>
          <w:szCs w:val="26"/>
        </w:rPr>
        <w:t xml:space="preserve"> района Республики Крым</w:t>
      </w:r>
    </w:p>
    <w:p w:rsidR="00D10B95" w:rsidRPr="00D10B95" w:rsidRDefault="00D10B95" w:rsidP="00270808">
      <w:pPr>
        <w:rPr>
          <w:b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1. Настоящий Порядок определяет правила создания в мирное время, период мобилизации и военное время на территории поселения убежищ и иных объектов гражданской обороны.</w:t>
      </w:r>
    </w:p>
    <w:p w:rsidR="00D10B95" w:rsidRDefault="00D10B95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2. К объектам гражданской обороны относятся убежища, противорадиационные укрытия, специализированные складские помещения для хранения имущества гражданской обороны, санитарно-обмывочные пункты, станции обеззараживания одежды и транспорта, а также иные объекты, предназначенные для обеспечения проведения мероприятий по гражданской обороне.</w:t>
      </w:r>
    </w:p>
    <w:p w:rsidR="00270808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К таким сооружениям относятся убежища и противорадиационные укрытия. Кроме того, для защиты населения могут применяться и простейшие укрытия.</w:t>
      </w:r>
    </w:p>
    <w:p w:rsidR="00270808" w:rsidRPr="00D10B95" w:rsidRDefault="00270808" w:rsidP="00D10B95">
      <w:pPr>
        <w:pStyle w:val="af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0B95">
        <w:rPr>
          <w:rFonts w:ascii="Times New Roman" w:hAnsi="Times New Roman" w:cs="Times New Roman"/>
          <w:b/>
          <w:sz w:val="26"/>
          <w:szCs w:val="26"/>
        </w:rPr>
        <w:t>Убежище</w:t>
      </w:r>
      <w:r w:rsidRPr="00D10B95">
        <w:rPr>
          <w:rFonts w:ascii="Times New Roman" w:hAnsi="Times New Roman" w:cs="Times New Roman"/>
          <w:sz w:val="26"/>
          <w:szCs w:val="26"/>
        </w:rPr>
        <w:t xml:space="preserve"> – защитное сооружение, в котором в течении определенного времени обеспечиваются условия для укрытия людей с целью защиты от современных средств поражения, поражающих факторов и воздействий опасных химических и радиоактивных веществ.</w:t>
      </w:r>
    </w:p>
    <w:p w:rsidR="00270808" w:rsidRPr="00D10B95" w:rsidRDefault="00270808" w:rsidP="00D10B95">
      <w:pPr>
        <w:pStyle w:val="af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0B95">
        <w:rPr>
          <w:rFonts w:ascii="Times New Roman" w:hAnsi="Times New Roman" w:cs="Times New Roman"/>
          <w:b/>
          <w:sz w:val="26"/>
          <w:szCs w:val="26"/>
        </w:rPr>
        <w:t>Противорадиационное укрытие</w:t>
      </w:r>
      <w:r w:rsidRPr="00D10B95">
        <w:rPr>
          <w:rFonts w:ascii="Times New Roman" w:hAnsi="Times New Roman" w:cs="Times New Roman"/>
          <w:sz w:val="26"/>
          <w:szCs w:val="26"/>
        </w:rPr>
        <w:t xml:space="preserve"> – защитное сооружение, предназначенное для укрытия людей от поражающего воздействия ионизирующих излучений и для обеспечения его жизнедеятельности в период нахождения в укрытии.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b/>
          <w:sz w:val="26"/>
          <w:szCs w:val="26"/>
        </w:rPr>
        <w:t>Простейшие укрытия</w:t>
      </w:r>
      <w:r w:rsidRPr="00D10B95">
        <w:rPr>
          <w:sz w:val="26"/>
          <w:szCs w:val="26"/>
        </w:rPr>
        <w:t xml:space="preserve"> - к ним относятся  сооружения щели, траншеи, окопы, блиндажи, землянки и т.д. Все эти сооружения максимально просты, возводятся с минимальными затратами времени и материалов.</w:t>
      </w:r>
    </w:p>
    <w:p w:rsidR="00D10B95" w:rsidRDefault="00D10B95" w:rsidP="00D10B95">
      <w:pPr>
        <w:ind w:firstLine="567"/>
        <w:jc w:val="both"/>
        <w:rPr>
          <w:color w:val="000000"/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color w:val="000000"/>
          <w:sz w:val="26"/>
          <w:szCs w:val="26"/>
        </w:rPr>
        <w:t xml:space="preserve">3. </w:t>
      </w:r>
      <w:r w:rsidRPr="00D10B95">
        <w:rPr>
          <w:sz w:val="26"/>
          <w:szCs w:val="26"/>
        </w:rPr>
        <w:t>Убежища характеризуются наличием прочных стен, перекрытий и дверей, наличием герметических конструкций и фильтровентиляционных устройств. Все это создает благоприятные условия для нахождения в них людей в течение нескольких суток. Не менее надежными делаются входы и выходы, а так же аварийные выходы на случай завала или повреждения основных выходов.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Вместимость убежища определяется сум</w:t>
      </w:r>
      <w:r w:rsidR="00D10B95">
        <w:rPr>
          <w:sz w:val="26"/>
          <w:szCs w:val="26"/>
        </w:rPr>
        <w:t>мой мест для сидения и лежания</w:t>
      </w:r>
      <w:r w:rsidRPr="00D10B95">
        <w:rPr>
          <w:sz w:val="26"/>
          <w:szCs w:val="26"/>
        </w:rPr>
        <w:t>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Убежище защищает человека от обломков разрушающихся зданий, от проникающей радиации и радиоактивной пыли, от попаданий внутрь помещений сильнодействующих ядовитых и отравляющих веществ, бактериальных средств, повышенных температур при пожарах, угарного газа и других опасных веществ в чрезвычайных ситуациях. Убежища должны герметизироваться и оснащаться фильтровентиляционным оборудованием.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Убежища создаются для защиты: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lastRenderedPageBreak/>
        <w:t>- работников наибольшей работающей смены организаций, расположенных в зонах возможных сильных разрушений и продолжающих свою деятельность в период мобилизации и военное время, а также работников работающей смены дежурного и линейного персонала организаций, обеспечивающих жизнедеятельность  поселения, отнесенных к группам по гражданской обороне, и организаций, отнесенных к категории особой важности по гражданской обороне;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нетранспортабельных больных, находящихся в учреждениях здравоохранения, расположенных в зонах возможных сильных разрушений, а также обслуживающего их медицинского персонала.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 В убежище должны обеспечиваться необходимые санитарно-гигиенические условия для укрываемых: содержание углекислого газа в воздухе не более 1%, влажность не более 70%, температура не выше 23</w:t>
      </w:r>
      <w:r w:rsidRPr="00D10B95">
        <w:rPr>
          <w:sz w:val="26"/>
          <w:szCs w:val="26"/>
        </w:rPr>
        <w:sym w:font="Courier New" w:char="00B0"/>
      </w:r>
      <w:r w:rsidRPr="00D10B95">
        <w:rPr>
          <w:sz w:val="26"/>
          <w:szCs w:val="26"/>
        </w:rPr>
        <w:t>С.</w:t>
      </w:r>
    </w:p>
    <w:p w:rsidR="00270808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В помещении (в отсеках), где находятся укрываемые, устанавливаются двухъярусные или трехъярусные скамьи (нары): нижние - для сидения, верхние - для лежания. Места для лежания должны составлять не менее 20% от общего количества мест в убежище при двухъярусном расположении нар и 30% - при трехъярусном.</w:t>
      </w:r>
    </w:p>
    <w:p w:rsidR="00D10B95" w:rsidRDefault="00D10B95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4. Противорадиационные укрытия (ПРУ)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ПРУ используются главным образом для защиты от радиоактивного заражения в небольших городах и сельской местности. Часть из них строится заблаговременно в мирное время, другие возводятся (приспосабливаются) только в предвидении чрезвычайных ситуаций или при возникновении угрозы вооруженного конфликта.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Обычно ПРУ устраивают в подвалах, цокольных и первых этажах зданий, в сооружениях хозяйственного назначения - погребах, подпольях, овощехранилищах.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ПРУ обеспечивают необходимое ослабление радиоактивного излучения, защищают при авариях на химически опасных объектах и при возникновении чрезвычайных ситуаций природного характера: бурях, ураганах, смерчах и т.д. Поэтому располагаются они вблизи мест проживания (работы) большинства укрываемых. Высота помещений ПРУ, как правило, не менее 1,9 м от пола до низа выступающих конструкций перекрытия.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В крупных ПРУ устраивается два входа (выхода), в малых - до 50 чел. - допускается один. Во входах устанавливаются обычные двери, но обязательно уплотняемые в местах примыкания полотна к дверным коробкам.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Норма площади пола основных помещений ПРУ на одного укрываемого принимается, как и в убежище, равной 0,5 кв.м. при двухъярусном расположении нар.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Помещение для хранения загрязненной уличной одежды оборудуют при одном из входов.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В ПРУ предусматривается естественная вентиляция или вентиляция с механическим побуждением. Естественная - осуществляется через воздухозаборные и вытяжные шахты. Отверстия для подачи приточного воздуха располагаются в нижней зоне помещений, вытяжные - в верхней зоне.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Водоснабжение - от водопроводной сети. Если водопровод отсутствует, то устанавливают бачки для питьевой воды из расчета 2 литра в сутки на человека.  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Освещение - от электрической сети, аварийное - от АКБ, различного типа фонарей и вело (ручных) генераторов.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Противорадиационные укрытия создаются для защиты: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lastRenderedPageBreak/>
        <w:t>- работников организаций, расположенных за пределами зон возможных сильных разрушений и продолжающих свою деятельность в период мобилизации и военное время;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населения городов и других населенных пунктов, не отнесенных к группам по гражданской обороне, а также населения, эвакуируемого из городов, отнесенных к группам по гражданской обороне, зон возможных сильных разрушений организаций, отнесенных к категории особой важности по гражданской обороне, и зон возможного катастрофического затопления.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5. Специализированные складские помещения создаются для хранения средств индивидуальной защиты, приборов радиационной и химической разведки, дозиметрического контроля и другого имущества гражданской обороны.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color w:val="000000"/>
          <w:sz w:val="26"/>
          <w:szCs w:val="26"/>
        </w:rPr>
      </w:pPr>
      <w:r w:rsidRPr="00D10B95">
        <w:rPr>
          <w:sz w:val="26"/>
          <w:szCs w:val="26"/>
        </w:rPr>
        <w:t>6. Санитарно-обмывочные пункты, станции обеззараживания одежды и транспорта и иные объекты гражданской обороны создаются для обеспечения медицинской защиты и первоочередного жизнеобеспечения населения, санитарной обработки людей и</w:t>
      </w:r>
      <w:r w:rsidRPr="00D10B95">
        <w:rPr>
          <w:color w:val="000000"/>
          <w:sz w:val="26"/>
          <w:szCs w:val="26"/>
        </w:rPr>
        <w:t xml:space="preserve"> животных, специальной обработки одежды и транспортных средств.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Простейшие укрытия.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К простейшим укрытиям относятся - щели, траншеи, окопы, блиндажи, землянки и т.д. Все эти сооружения максимально просты, возводятся с минимальными затратами времени и материалов.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Щель может быть открытой и перекрытой. Она представляет собой ров глубиной 1,8 - 2 м, шириной по верху 1 - 1,2 м, понизу 0,8 м. Обычно щель строится на 10 - 40 человек. Каждому укрываемому отводится 0,5 м. Устраиваются щели в виде расположенных под углом друг к другу прямолинейных участков, длина каждого из которых не более 10 м. Входы делаются под прямым углом к примыкающему участку.</w:t>
      </w:r>
    </w:p>
    <w:p w:rsidR="00270808" w:rsidRPr="00D10B95" w:rsidRDefault="00270808" w:rsidP="00D10B95">
      <w:pPr>
        <w:pStyle w:val="3"/>
        <w:spacing w:after="0"/>
        <w:ind w:left="0"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Перекрытие щели делается из бревен, брусьев, железобетонных плит или балок. Сверху укладывают слой мятой глины или другого гидроизоляционного материала (рубероида, толя, пергамина и т.д.) и все это засыпается слоем грунта 0,7-0,8 м.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             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7. Создание объектов гражданской обороны в мирное время осуществляется на основании планов, разрабатываемых федеральными органами исполнительной власти и органами исполнительной власти субъектов Российской Федерации и согласованных с Министерством Российской Федерации по делам гражданской обороны, чрезвычайным ситуациям и ликвидации последствий стихийных бедствий и Министерством экономики Российской Федерации.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8. Органы местного самоуправления на соответствующих территориях: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определяют общую потребность в объектах гражданской обороны;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создают в мирное время объекты гражданской обороны и поддерживают их в состоянии постоянной готовности к использованию;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осуществляют контроль создания объектов гражданской обороны и поддержания их в состоянии постоянной готовности к использованию;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ведут учет существующих и создаваемых объектов гражданской обороны.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9. Организации, предприятия и объединения на территории поселения: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создают в мирное время по согласованию с органами местного самоуправления, в сфере ведения которых они находятся, объекты гражданской обороны;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lastRenderedPageBreak/>
        <w:t>- обеспечивают сохранность объектов гражданской обороны, принимают меры по поддержанию их в состоянии постоянной готовности к использованию;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ведут учет существующих и создаваемых объектов гражданской обороны.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10. Создание объектов гражданской обороны в период мобилизации и военное время осуществляется в соответствии с заданиями по мероприятиям гражданской обороны, предусмотренными в мобилизационных планах муниципальных образований и организаций.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11. Создание объектов гражданской обороны осуществляется за счет приспособления существующих, реконструируемых и вновь строящихся зданий и сооружений, которые по своему предназначению могут быть использованы как объекты гражданской обороны, а также строительства этих объектов.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При создании объектов необходимо учитывать, что подвалы (подвальные помещения), наиболее пригодные для дооборудования под усиленные укрытия, размещаются   в следующих типах существующих зданий.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Малоэтажные (2—4 этажа) жилые дома, постройки 50-х и 60-х годов. Стены домов – несущие кирпичные, фундаменты – бетонные, бутобетонные (ленточные), перекрытия — из железобетонных плит. Высота подвала — 3,0 м и </w:t>
      </w:r>
      <w:proofErr w:type="spellStart"/>
      <w:proofErr w:type="gramStart"/>
      <w:r w:rsidRPr="00D10B95">
        <w:rPr>
          <w:sz w:val="26"/>
          <w:szCs w:val="26"/>
        </w:rPr>
        <w:t>более,ширина</w:t>
      </w:r>
      <w:proofErr w:type="spellEnd"/>
      <w:proofErr w:type="gramEnd"/>
      <w:r w:rsidRPr="00D10B95">
        <w:rPr>
          <w:sz w:val="26"/>
          <w:szCs w:val="26"/>
        </w:rPr>
        <w:t xml:space="preserve"> – 4,0—6,0 м. Несущая способность перекрытия по ударной волне </w:t>
      </w:r>
      <w:proofErr w:type="spellStart"/>
      <w:r w:rsidRPr="00D10B95">
        <w:rPr>
          <w:sz w:val="26"/>
          <w:szCs w:val="26"/>
        </w:rPr>
        <w:t>ДРф</w:t>
      </w:r>
      <w:proofErr w:type="spellEnd"/>
      <w:r w:rsidRPr="00D10B95">
        <w:rPr>
          <w:sz w:val="26"/>
          <w:szCs w:val="26"/>
        </w:rPr>
        <w:t xml:space="preserve">= 0,16—0,2 кгс/см2, коэффициент защиты </w:t>
      </w:r>
      <w:proofErr w:type="spellStart"/>
      <w:r w:rsidRPr="00D10B95">
        <w:rPr>
          <w:sz w:val="26"/>
          <w:szCs w:val="26"/>
        </w:rPr>
        <w:t>Кз</w:t>
      </w:r>
      <w:proofErr w:type="spellEnd"/>
      <w:r w:rsidRPr="00D10B95">
        <w:rPr>
          <w:sz w:val="26"/>
          <w:szCs w:val="26"/>
        </w:rPr>
        <w:t xml:space="preserve"> = 50 (здесь и далее </w:t>
      </w:r>
      <w:proofErr w:type="spellStart"/>
      <w:r w:rsidRPr="00D10B95">
        <w:rPr>
          <w:sz w:val="26"/>
          <w:szCs w:val="26"/>
        </w:rPr>
        <w:t>Кз</w:t>
      </w:r>
      <w:proofErr w:type="spellEnd"/>
      <w:r w:rsidRPr="00D10B95">
        <w:rPr>
          <w:sz w:val="26"/>
          <w:szCs w:val="26"/>
        </w:rPr>
        <w:t xml:space="preserve"> определен для полностью заглубленных стен).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Жилые дома застройки 60-х и 65-х годов с кирпичными стенами и двухскатными крышами и дома более поздних годов построек. Наружные и внутренние стены – несущие, фундаменты бетонные, блочные. Стены подвала – бетонные, блочные, толщиной 0,6 м. Перекрытия – из железобетонных плит, опирающиеся на железобетонные балки. Высота подвалов – 2,0—2,5 м. Подвал является техническим подпольем. Входы в подвале – в торцах зданий. Несущая способность перекрытия по ударной волне </w:t>
      </w:r>
      <w:proofErr w:type="spellStart"/>
      <w:r w:rsidRPr="00D10B95">
        <w:rPr>
          <w:sz w:val="26"/>
          <w:szCs w:val="26"/>
        </w:rPr>
        <w:t>ДРф</w:t>
      </w:r>
      <w:proofErr w:type="spellEnd"/>
      <w:r w:rsidRPr="00D10B95">
        <w:rPr>
          <w:sz w:val="26"/>
          <w:szCs w:val="26"/>
        </w:rPr>
        <w:t xml:space="preserve"> = 0,14 кгс/см2, коэффициент защиты </w:t>
      </w:r>
      <w:proofErr w:type="spellStart"/>
      <w:r w:rsidRPr="00D10B95">
        <w:rPr>
          <w:sz w:val="26"/>
          <w:szCs w:val="26"/>
        </w:rPr>
        <w:t>Кз</w:t>
      </w:r>
      <w:proofErr w:type="spellEnd"/>
      <w:r w:rsidRPr="00D10B95">
        <w:rPr>
          <w:sz w:val="26"/>
          <w:szCs w:val="26"/>
        </w:rPr>
        <w:t xml:space="preserve"> = 100.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12. 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  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  13. При проектировании и строительстве защитных сооружений необходимо предусматривать наиболее экономичные объемно-планировочные решения с учетом требований по эффективному использованию их площадей и объемов в обычных условиях. </w:t>
      </w:r>
    </w:p>
    <w:p w:rsidR="00D10B95" w:rsidRDefault="00D10B95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14. Правила поведения укрываемых в защитных сооружениях гражданской обороны.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  Укрываемые в ЗС ГО обязаны: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быстро и без суеты занять указанные места в помещении;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выполнять правила поведения, все распоряжения личного состава группы (звена) по обслуживанию ЗС ГО;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поддерживать чистоту и порядок в помещениях;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lastRenderedPageBreak/>
        <w:t>- содержать в готовности средства индивидуальной защиты;</w:t>
      </w:r>
    </w:p>
    <w:p w:rsid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по распоряжению командира группы (звена) по обслуживанию ЗС ГО выполнять работу по подаче воздуха в убежище с помощью электроручного вентилятора;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оказывать помощь группе (звену) по обслуживанию ЗС ГО при ликвидации аварий и устранении повреждений инженерно-технического оборудования;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выполнять уборку помещений по распоряжению старших групп;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- соблюдать правила техники безопасности (не входить в фильтровентиляционное помещение и помещение дизельной электростанции; не прикасаться к </w:t>
      </w:r>
      <w:proofErr w:type="spellStart"/>
      <w:r w:rsidRPr="00D10B95">
        <w:rPr>
          <w:sz w:val="26"/>
          <w:szCs w:val="26"/>
        </w:rPr>
        <w:t>электрорубильникам</w:t>
      </w:r>
      <w:proofErr w:type="spellEnd"/>
      <w:r w:rsidRPr="00D10B95">
        <w:rPr>
          <w:sz w:val="26"/>
          <w:szCs w:val="26"/>
        </w:rPr>
        <w:t xml:space="preserve"> и электрооборудованию, к баллонам со сжатым воздухом, регенеративным установкам, </w:t>
      </w:r>
      <w:proofErr w:type="spellStart"/>
      <w:r w:rsidRPr="00D10B95">
        <w:rPr>
          <w:sz w:val="26"/>
          <w:szCs w:val="26"/>
        </w:rPr>
        <w:t>гермоклапанам</w:t>
      </w:r>
      <w:proofErr w:type="spellEnd"/>
      <w:r w:rsidRPr="00D10B95">
        <w:rPr>
          <w:sz w:val="26"/>
          <w:szCs w:val="26"/>
        </w:rPr>
        <w:t>, клапанам избыточного давления, запорной арматуре на водопроводе и канализации, к дверным затворам и другому оборудованию).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 xml:space="preserve">  Укрываемым в ЗС ГО запрещается: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курить и употреблять спиртные напитки;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приводить (приносить) в ЗС ГО домашних животных (собак, кошек и др.);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приносить легковоспламеняющиеся, взрывоопасные и едкие вещества, а также громоздкие вещи;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шуметь, громко разговаривать, ходить по ЗС ГО без надобности, открывать двери и выходить из ЗС ГО;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включать радиоприемники, магнитофоны, телефоны  и другие радиосредства;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  <w:r w:rsidRPr="00D10B95">
        <w:rPr>
          <w:sz w:val="26"/>
          <w:szCs w:val="26"/>
        </w:rPr>
        <w:t>- применять источники освещения с открытым огнем (керосиновые лампы, свечи, карбидные фонари и др.). Указанные источники освещения применяются только по разрешению командира группы (звена) по обслуживанию ЗС ГО на короткое время в случае крайней необходимости – при проведении аварийных работ, оказания помощи пострадавшим и т.д.</w:t>
      </w: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sectPr w:rsidR="00270808" w:rsidRPr="00D10B95" w:rsidSect="009D336D">
      <w:pgSz w:w="11906" w:h="16838"/>
      <w:pgMar w:top="1134" w:right="851" w:bottom="1134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F1055"/>
    <w:multiLevelType w:val="multilevel"/>
    <w:tmpl w:val="8EE0D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A17001"/>
    <w:multiLevelType w:val="multilevel"/>
    <w:tmpl w:val="5956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71161DF9"/>
    <w:multiLevelType w:val="multilevel"/>
    <w:tmpl w:val="1EB2F4A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6D"/>
    <w:rsid w:val="00071F14"/>
    <w:rsid w:val="00270808"/>
    <w:rsid w:val="002D3FA7"/>
    <w:rsid w:val="009D336D"/>
    <w:rsid w:val="00D10B95"/>
    <w:rsid w:val="00E44EF8"/>
    <w:rsid w:val="00EF27EC"/>
    <w:rsid w:val="00F2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2783C-D0E9-42CB-AA8B-5B199B0C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6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D33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9D336D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rsid w:val="009D33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D3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9D336D"/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9D336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customStyle="1" w:styleId="a3">
    <w:name w:val="Текст выноски Знак"/>
    <w:link w:val="a4"/>
    <w:semiHidden/>
    <w:qFormat/>
    <w:locked/>
    <w:rsid w:val="009D336D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9D336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9D336D"/>
    <w:rPr>
      <w:rFonts w:eastAsia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9D336D"/>
    <w:rPr>
      <w:rFonts w:ascii="Arial" w:hAnsi="Arial" w:cs="Arial"/>
    </w:rPr>
  </w:style>
  <w:style w:type="character" w:customStyle="1" w:styleId="InternetLink">
    <w:name w:val="Internet Link"/>
    <w:qFormat/>
    <w:rsid w:val="009D336D"/>
    <w:rPr>
      <w:rFonts w:cs="Times New Roman"/>
      <w:color w:val="0000FF"/>
      <w:u w:val="single"/>
    </w:rPr>
  </w:style>
  <w:style w:type="character" w:customStyle="1" w:styleId="a9">
    <w:name w:val="Основной текст с отступом Знак"/>
    <w:link w:val="BodyTextIndented"/>
    <w:qFormat/>
    <w:locked/>
    <w:rsid w:val="009D336D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qFormat/>
    <w:locked/>
    <w:rsid w:val="009D336D"/>
    <w:rPr>
      <w:rFonts w:eastAsia="Times New Roman" w:cs="Times New Roman"/>
      <w:sz w:val="20"/>
      <w:szCs w:val="20"/>
    </w:rPr>
  </w:style>
  <w:style w:type="character" w:styleId="aa">
    <w:name w:val="Strong"/>
    <w:uiPriority w:val="22"/>
    <w:qFormat/>
    <w:rsid w:val="009D336D"/>
    <w:rPr>
      <w:rFonts w:cs="Times New Roman"/>
      <w:b/>
      <w:bCs/>
    </w:rPr>
  </w:style>
  <w:style w:type="character" w:customStyle="1" w:styleId="ab">
    <w:name w:val="Основной текст Знак"/>
    <w:link w:val="ac"/>
    <w:qFormat/>
    <w:locked/>
    <w:rsid w:val="009D336D"/>
    <w:rPr>
      <w:rFonts w:eastAsia="Times New Roman" w:cs="Times New Roman"/>
      <w:sz w:val="28"/>
      <w:szCs w:val="28"/>
    </w:rPr>
  </w:style>
  <w:style w:type="character" w:customStyle="1" w:styleId="ad">
    <w:name w:val="Подзаголовок Знак"/>
    <w:link w:val="ae"/>
    <w:qFormat/>
    <w:locked/>
    <w:rsid w:val="009D336D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9D336D"/>
    <w:rPr>
      <w:b/>
      <w:sz w:val="28"/>
      <w:lang w:eastAsia="ar-SA"/>
    </w:rPr>
  </w:style>
  <w:style w:type="character" w:customStyle="1" w:styleId="TitleChar">
    <w:name w:val="Title Char"/>
    <w:qFormat/>
    <w:locked/>
    <w:rsid w:val="009D336D"/>
    <w:rPr>
      <w:rFonts w:ascii="Cambria" w:hAnsi="Cambria" w:cs="Cambria"/>
      <w:b/>
      <w:bCs/>
      <w:kern w:val="2"/>
      <w:sz w:val="32"/>
      <w:szCs w:val="32"/>
    </w:rPr>
  </w:style>
  <w:style w:type="character" w:customStyle="1" w:styleId="apple-converted-space">
    <w:name w:val="apple-converted-space"/>
    <w:qFormat/>
    <w:rsid w:val="009D336D"/>
    <w:rPr>
      <w:rFonts w:cs="Times New Roman"/>
    </w:rPr>
  </w:style>
  <w:style w:type="character" w:styleId="af1">
    <w:name w:val="Emphasis"/>
    <w:uiPriority w:val="20"/>
    <w:qFormat/>
    <w:rsid w:val="009D336D"/>
    <w:rPr>
      <w:i/>
      <w:iCs/>
    </w:rPr>
  </w:style>
  <w:style w:type="character" w:customStyle="1" w:styleId="23">
    <w:name w:val="Основной текст с отступом 2 Знак"/>
    <w:link w:val="24"/>
    <w:qFormat/>
    <w:rsid w:val="009D336D"/>
    <w:rPr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9D336D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9D336D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9D336D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9D336D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9D336D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9D336D"/>
  </w:style>
  <w:style w:type="character" w:customStyle="1" w:styleId="af2">
    <w:name w:val="Абзац списка Знак"/>
    <w:link w:val="af3"/>
    <w:uiPriority w:val="1"/>
    <w:qFormat/>
    <w:locked/>
    <w:rsid w:val="009D336D"/>
    <w:rPr>
      <w:rFonts w:ascii="Calibri" w:hAnsi="Calibri"/>
    </w:rPr>
  </w:style>
  <w:style w:type="character" w:customStyle="1" w:styleId="1111">
    <w:name w:val="1.1.1.1 Знак"/>
    <w:basedOn w:val="a0"/>
    <w:link w:val="11110"/>
    <w:qFormat/>
    <w:rsid w:val="009D336D"/>
    <w:rPr>
      <w:sz w:val="24"/>
    </w:rPr>
  </w:style>
  <w:style w:type="character" w:customStyle="1" w:styleId="af4">
    <w:name w:val="Текст сноски Знак"/>
    <w:basedOn w:val="a0"/>
    <w:link w:val="af5"/>
    <w:qFormat/>
    <w:rsid w:val="009D336D"/>
  </w:style>
  <w:style w:type="character" w:customStyle="1" w:styleId="af6">
    <w:name w:val="Символ сноски"/>
    <w:qFormat/>
    <w:rsid w:val="009D336D"/>
    <w:rPr>
      <w:vertAlign w:val="superscript"/>
    </w:rPr>
  </w:style>
  <w:style w:type="character" w:styleId="af7">
    <w:name w:val="footnote reference"/>
    <w:rsid w:val="009D336D"/>
    <w:rPr>
      <w:vertAlign w:val="superscript"/>
    </w:rPr>
  </w:style>
  <w:style w:type="character" w:customStyle="1" w:styleId="FootnoteCharacters">
    <w:name w:val="Footnote Characters"/>
    <w:qFormat/>
    <w:rsid w:val="009D336D"/>
    <w:rPr>
      <w:vertAlign w:val="superscript"/>
    </w:rPr>
  </w:style>
  <w:style w:type="character" w:customStyle="1" w:styleId="FootnoteCharacters1">
    <w:name w:val="Footnote Characters1"/>
    <w:qFormat/>
    <w:rsid w:val="009D336D"/>
    <w:rPr>
      <w:vertAlign w:val="superscript"/>
    </w:rPr>
  </w:style>
  <w:style w:type="character" w:customStyle="1" w:styleId="FootnoteCharacters11">
    <w:name w:val="Footnote Characters11"/>
    <w:qFormat/>
    <w:rsid w:val="009D336D"/>
    <w:rPr>
      <w:vertAlign w:val="superscript"/>
    </w:rPr>
  </w:style>
  <w:style w:type="character" w:customStyle="1" w:styleId="FootnoteCharacters111">
    <w:name w:val="Footnote Characters111"/>
    <w:qFormat/>
    <w:rsid w:val="009D336D"/>
    <w:rPr>
      <w:vertAlign w:val="superscript"/>
    </w:rPr>
  </w:style>
  <w:style w:type="character" w:customStyle="1" w:styleId="FootnoteCharacters1111">
    <w:name w:val="Footnote Characters1111"/>
    <w:qFormat/>
    <w:rsid w:val="009D336D"/>
    <w:rPr>
      <w:vertAlign w:val="superscript"/>
    </w:rPr>
  </w:style>
  <w:style w:type="character" w:customStyle="1" w:styleId="FootnoteCharacters11111">
    <w:name w:val="Footnote Characters11111"/>
    <w:qFormat/>
    <w:rsid w:val="009D336D"/>
    <w:rPr>
      <w:vertAlign w:val="superscript"/>
    </w:rPr>
  </w:style>
  <w:style w:type="character" w:customStyle="1" w:styleId="FootnoteCharacters111111">
    <w:name w:val="Footnote Characters111111"/>
    <w:qFormat/>
    <w:rsid w:val="009D336D"/>
    <w:rPr>
      <w:vertAlign w:val="superscript"/>
    </w:rPr>
  </w:style>
  <w:style w:type="character" w:customStyle="1" w:styleId="FootnoteCharacters1111111">
    <w:name w:val="Footnote Characters1111111"/>
    <w:qFormat/>
    <w:rsid w:val="009D336D"/>
    <w:rPr>
      <w:vertAlign w:val="superscript"/>
    </w:rPr>
  </w:style>
  <w:style w:type="character" w:customStyle="1" w:styleId="FootnoteCharacters11111111">
    <w:name w:val="Footnote Characters11111111"/>
    <w:qFormat/>
    <w:rsid w:val="009D336D"/>
    <w:rPr>
      <w:vertAlign w:val="superscript"/>
    </w:rPr>
  </w:style>
  <w:style w:type="character" w:customStyle="1" w:styleId="FootnoteCharacters111111111">
    <w:name w:val="Footnote Characters111111111"/>
    <w:qFormat/>
    <w:rsid w:val="009D336D"/>
    <w:rPr>
      <w:vertAlign w:val="superscript"/>
    </w:rPr>
  </w:style>
  <w:style w:type="character" w:customStyle="1" w:styleId="FootnoteCharacters1111111111">
    <w:name w:val="Footnote Characters1111111111"/>
    <w:qFormat/>
    <w:rsid w:val="009D336D"/>
    <w:rPr>
      <w:vertAlign w:val="superscript"/>
    </w:rPr>
  </w:style>
  <w:style w:type="character" w:customStyle="1" w:styleId="FootnoteCharacters11111111111">
    <w:name w:val="Footnote Characters11111111111"/>
    <w:basedOn w:val="a0"/>
    <w:qFormat/>
    <w:rsid w:val="009D336D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qFormat/>
    <w:rsid w:val="009D336D"/>
  </w:style>
  <w:style w:type="character" w:customStyle="1" w:styleId="afa">
    <w:name w:val="Символ концевой сноски"/>
    <w:qFormat/>
    <w:rsid w:val="009D336D"/>
    <w:rPr>
      <w:vertAlign w:val="superscript"/>
    </w:rPr>
  </w:style>
  <w:style w:type="character" w:styleId="afb">
    <w:name w:val="endnote reference"/>
    <w:rsid w:val="009D336D"/>
    <w:rPr>
      <w:vertAlign w:val="superscript"/>
    </w:rPr>
  </w:style>
  <w:style w:type="character" w:customStyle="1" w:styleId="EndnoteCharacters">
    <w:name w:val="Endnote Characters"/>
    <w:qFormat/>
    <w:rsid w:val="009D336D"/>
    <w:rPr>
      <w:vertAlign w:val="superscript"/>
    </w:rPr>
  </w:style>
  <w:style w:type="character" w:customStyle="1" w:styleId="EndnoteCharacters1">
    <w:name w:val="Endnote Characters1"/>
    <w:qFormat/>
    <w:rsid w:val="009D336D"/>
    <w:rPr>
      <w:vertAlign w:val="superscript"/>
    </w:rPr>
  </w:style>
  <w:style w:type="character" w:customStyle="1" w:styleId="EndnoteCharacters11">
    <w:name w:val="Endnote Characters11"/>
    <w:qFormat/>
    <w:rsid w:val="009D336D"/>
    <w:rPr>
      <w:vertAlign w:val="superscript"/>
    </w:rPr>
  </w:style>
  <w:style w:type="character" w:customStyle="1" w:styleId="EndnoteCharacters111">
    <w:name w:val="Endnote Characters111"/>
    <w:qFormat/>
    <w:rsid w:val="009D336D"/>
    <w:rPr>
      <w:vertAlign w:val="superscript"/>
    </w:rPr>
  </w:style>
  <w:style w:type="character" w:customStyle="1" w:styleId="EndnoteCharacters1111">
    <w:name w:val="Endnote Characters1111"/>
    <w:qFormat/>
    <w:rsid w:val="009D336D"/>
    <w:rPr>
      <w:vertAlign w:val="superscript"/>
    </w:rPr>
  </w:style>
  <w:style w:type="character" w:customStyle="1" w:styleId="EndnoteCharacters11111">
    <w:name w:val="Endnote Characters11111"/>
    <w:qFormat/>
    <w:rsid w:val="009D336D"/>
    <w:rPr>
      <w:vertAlign w:val="superscript"/>
    </w:rPr>
  </w:style>
  <w:style w:type="character" w:customStyle="1" w:styleId="EndnoteCharacters111111">
    <w:name w:val="Endnote Characters111111"/>
    <w:qFormat/>
    <w:rsid w:val="009D336D"/>
    <w:rPr>
      <w:vertAlign w:val="superscript"/>
    </w:rPr>
  </w:style>
  <w:style w:type="character" w:customStyle="1" w:styleId="EndnoteCharacters1111111">
    <w:name w:val="Endnote Characters1111111"/>
    <w:qFormat/>
    <w:rsid w:val="009D336D"/>
    <w:rPr>
      <w:vertAlign w:val="superscript"/>
    </w:rPr>
  </w:style>
  <w:style w:type="character" w:customStyle="1" w:styleId="EndnoteCharacters11111111">
    <w:name w:val="Endnote Characters11111111"/>
    <w:qFormat/>
    <w:rsid w:val="009D336D"/>
    <w:rPr>
      <w:vertAlign w:val="superscript"/>
    </w:rPr>
  </w:style>
  <w:style w:type="character" w:customStyle="1" w:styleId="EndnoteCharacters111111111">
    <w:name w:val="Endnote Characters111111111"/>
    <w:qFormat/>
    <w:rsid w:val="009D336D"/>
    <w:rPr>
      <w:vertAlign w:val="superscript"/>
    </w:rPr>
  </w:style>
  <w:style w:type="character" w:customStyle="1" w:styleId="EndnoteCharacters1111111111">
    <w:name w:val="Endnote Characters1111111111"/>
    <w:qFormat/>
    <w:rsid w:val="009D336D"/>
    <w:rPr>
      <w:vertAlign w:val="superscript"/>
    </w:rPr>
  </w:style>
  <w:style w:type="character" w:customStyle="1" w:styleId="EndnoteCharacters11111111111">
    <w:name w:val="Endnote Characters11111111111"/>
    <w:basedOn w:val="a0"/>
    <w:qFormat/>
    <w:rsid w:val="009D336D"/>
    <w:rPr>
      <w:vertAlign w:val="superscript"/>
    </w:rPr>
  </w:style>
  <w:style w:type="character" w:styleId="afc">
    <w:name w:val="FollowedHyperlink"/>
    <w:basedOn w:val="a0"/>
    <w:semiHidden/>
    <w:unhideWhenUsed/>
    <w:rsid w:val="009D336D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9D336D"/>
    <w:rPr>
      <w:color w:val="000080"/>
      <w:u w:val="single"/>
    </w:rPr>
  </w:style>
  <w:style w:type="character" w:customStyle="1" w:styleId="InternetLink2">
    <w:name w:val="Internet Link2"/>
    <w:qFormat/>
    <w:rsid w:val="009D336D"/>
    <w:rPr>
      <w:color w:val="000080"/>
      <w:u w:val="single"/>
    </w:rPr>
  </w:style>
  <w:style w:type="character" w:customStyle="1" w:styleId="InternetLink3">
    <w:name w:val="Internet Link3"/>
    <w:qFormat/>
    <w:rsid w:val="009D336D"/>
    <w:rPr>
      <w:color w:val="000080"/>
      <w:u w:val="single"/>
    </w:rPr>
  </w:style>
  <w:style w:type="character" w:customStyle="1" w:styleId="InternetLink4">
    <w:name w:val="Internet Link4"/>
    <w:qFormat/>
    <w:rsid w:val="009D336D"/>
    <w:rPr>
      <w:color w:val="000080"/>
      <w:u w:val="single"/>
    </w:rPr>
  </w:style>
  <w:style w:type="character" w:customStyle="1" w:styleId="InternetLink5">
    <w:name w:val="Internet Link5"/>
    <w:qFormat/>
    <w:rsid w:val="009D336D"/>
    <w:rPr>
      <w:color w:val="000080"/>
      <w:u w:val="single"/>
    </w:rPr>
  </w:style>
  <w:style w:type="character" w:customStyle="1" w:styleId="InternetLink6">
    <w:name w:val="Internet Link6"/>
    <w:qFormat/>
    <w:rsid w:val="009D336D"/>
    <w:rPr>
      <w:color w:val="000080"/>
      <w:u w:val="single"/>
    </w:rPr>
  </w:style>
  <w:style w:type="character" w:customStyle="1" w:styleId="InternetLink7">
    <w:name w:val="Internet Link7"/>
    <w:qFormat/>
    <w:rsid w:val="009D336D"/>
    <w:rPr>
      <w:color w:val="000080"/>
      <w:u w:val="single"/>
    </w:rPr>
  </w:style>
  <w:style w:type="character" w:customStyle="1" w:styleId="InternetLink8">
    <w:name w:val="Internet Link8"/>
    <w:qFormat/>
    <w:rsid w:val="009D336D"/>
    <w:rPr>
      <w:color w:val="000080"/>
      <w:u w:val="single"/>
    </w:rPr>
  </w:style>
  <w:style w:type="character" w:customStyle="1" w:styleId="InternetLink9">
    <w:name w:val="Internet Link9"/>
    <w:qFormat/>
    <w:rsid w:val="009D336D"/>
    <w:rPr>
      <w:color w:val="000080"/>
      <w:u w:val="single"/>
    </w:rPr>
  </w:style>
  <w:style w:type="character" w:customStyle="1" w:styleId="InternetLink10">
    <w:name w:val="Internet Link10"/>
    <w:qFormat/>
    <w:rsid w:val="009D336D"/>
    <w:rPr>
      <w:color w:val="000080"/>
      <w:u w:val="single"/>
    </w:rPr>
  </w:style>
  <w:style w:type="character" w:customStyle="1" w:styleId="afd">
    <w:name w:val="Маркеры"/>
    <w:qFormat/>
    <w:rsid w:val="009D336D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c"/>
    <w:qFormat/>
    <w:rsid w:val="009D336D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c">
    <w:name w:val="Body Text"/>
    <w:basedOn w:val="a"/>
    <w:link w:val="ab"/>
    <w:qFormat/>
    <w:rsid w:val="009D336D"/>
    <w:pPr>
      <w:spacing w:after="120"/>
    </w:pPr>
    <w:rPr>
      <w:rFonts w:asciiTheme="minorHAnsi" w:eastAsia="Times New Roman" w:hAnsiTheme="minorHAnsi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e">
    <w:name w:val="List"/>
    <w:basedOn w:val="ac"/>
    <w:rsid w:val="009D336D"/>
    <w:rPr>
      <w:rFonts w:cs="Arial"/>
    </w:rPr>
  </w:style>
  <w:style w:type="paragraph" w:styleId="aff">
    <w:name w:val="caption"/>
    <w:basedOn w:val="a"/>
    <w:qFormat/>
    <w:rsid w:val="009D33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qFormat/>
    <w:rsid w:val="009D336D"/>
    <w:pPr>
      <w:suppressLineNumbers/>
    </w:pPr>
    <w:rPr>
      <w:rFonts w:cs="Arial"/>
    </w:rPr>
  </w:style>
  <w:style w:type="paragraph" w:styleId="af0">
    <w:name w:val="Title"/>
    <w:basedOn w:val="a"/>
    <w:next w:val="ae"/>
    <w:link w:val="af"/>
    <w:qFormat/>
    <w:rsid w:val="009D336D"/>
    <w:pPr>
      <w:jc w:val="center"/>
    </w:pPr>
    <w:rPr>
      <w:rFonts w:asciiTheme="minorHAnsi" w:eastAsiaTheme="minorHAnsi" w:hAnsiTheme="minorHAnsi" w:cstheme="minorBidi"/>
      <w:b/>
      <w:szCs w:val="22"/>
      <w:lang w:eastAsia="ar-SA"/>
    </w:rPr>
  </w:style>
  <w:style w:type="character" w:customStyle="1" w:styleId="15">
    <w:name w:val="Название Знак1"/>
    <w:basedOn w:val="a0"/>
    <w:uiPriority w:val="10"/>
    <w:rsid w:val="009D33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rsid w:val="009D336D"/>
    <w:pPr>
      <w:ind w:left="280" w:hanging="280"/>
    </w:pPr>
  </w:style>
  <w:style w:type="paragraph" w:styleId="aff0">
    <w:name w:val="index heading"/>
    <w:basedOn w:val="a"/>
    <w:qFormat/>
    <w:rsid w:val="009D336D"/>
    <w:pPr>
      <w:suppressLineNumbers/>
    </w:pPr>
    <w:rPr>
      <w:rFonts w:cs="Arial"/>
    </w:rPr>
  </w:style>
  <w:style w:type="paragraph" w:styleId="a4">
    <w:name w:val="Balloon Text"/>
    <w:basedOn w:val="a"/>
    <w:link w:val="a3"/>
    <w:semiHidden/>
    <w:qFormat/>
    <w:rsid w:val="009D336D"/>
    <w:rPr>
      <w:rFonts w:ascii="Tahoma" w:eastAsiaTheme="minorHAnsi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9D336D"/>
    <w:rPr>
      <w:rFonts w:ascii="Tahoma" w:eastAsia="Calibri" w:hAnsi="Tahoma" w:cs="Tahoma"/>
      <w:sz w:val="16"/>
      <w:szCs w:val="16"/>
      <w:lang w:eastAsia="ru-RU"/>
    </w:rPr>
  </w:style>
  <w:style w:type="paragraph" w:customStyle="1" w:styleId="aff1">
    <w:name w:val="Колонтитулы"/>
    <w:basedOn w:val="a"/>
    <w:qFormat/>
    <w:rsid w:val="009D336D"/>
  </w:style>
  <w:style w:type="paragraph" w:customStyle="1" w:styleId="aff2">
    <w:name w:val="Колонтитул"/>
    <w:basedOn w:val="a"/>
    <w:qFormat/>
    <w:rsid w:val="009D336D"/>
  </w:style>
  <w:style w:type="paragraph" w:styleId="a6">
    <w:name w:val="header"/>
    <w:basedOn w:val="a"/>
    <w:link w:val="a5"/>
    <w:rsid w:val="009D336D"/>
    <w:pPr>
      <w:tabs>
        <w:tab w:val="center" w:pos="4677"/>
        <w:tab w:val="right" w:pos="9355"/>
      </w:tabs>
    </w:pPr>
    <w:rPr>
      <w:rFonts w:asciiTheme="minorHAnsi" w:eastAsia="Times New Roman" w:hAnsiTheme="minorHAnsi"/>
      <w:sz w:val="20"/>
      <w:szCs w:val="20"/>
    </w:rPr>
  </w:style>
  <w:style w:type="character" w:customStyle="1" w:styleId="18">
    <w:name w:val="Верхний колонтитул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7"/>
    <w:uiPriority w:val="99"/>
    <w:rsid w:val="009D336D"/>
    <w:pPr>
      <w:tabs>
        <w:tab w:val="center" w:pos="4677"/>
        <w:tab w:val="right" w:pos="9355"/>
      </w:tabs>
    </w:pPr>
    <w:rPr>
      <w:rFonts w:asciiTheme="minorHAnsi" w:eastAsia="Times New Roman" w:hAnsiTheme="minorHAnsi"/>
      <w:sz w:val="20"/>
      <w:szCs w:val="20"/>
    </w:rPr>
  </w:style>
  <w:style w:type="character" w:customStyle="1" w:styleId="19">
    <w:name w:val="Нижний колонтитул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9D336D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customStyle="1" w:styleId="1a">
    <w:name w:val="Без интервала1"/>
    <w:qFormat/>
    <w:rsid w:val="009D336D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9D336D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qFormat/>
    <w:rsid w:val="009D336D"/>
    <w:pPr>
      <w:spacing w:after="360" w:line="324" w:lineRule="auto"/>
    </w:pPr>
    <w:rPr>
      <w:sz w:val="24"/>
      <w:szCs w:val="24"/>
    </w:rPr>
  </w:style>
  <w:style w:type="paragraph" w:customStyle="1" w:styleId="BodyTextIndented">
    <w:name w:val="Body Text;Indented"/>
    <w:basedOn w:val="a"/>
    <w:link w:val="a9"/>
    <w:qFormat/>
    <w:rsid w:val="009D336D"/>
    <w:pPr>
      <w:spacing w:after="120"/>
      <w:ind w:left="283"/>
    </w:pPr>
    <w:rPr>
      <w:rFonts w:asciiTheme="minorHAnsi" w:eastAsia="Times New Roman" w:hAnsiTheme="minorHAnsi"/>
      <w:sz w:val="20"/>
      <w:szCs w:val="20"/>
    </w:rPr>
  </w:style>
  <w:style w:type="paragraph" w:customStyle="1" w:styleId="consplusnormal1">
    <w:name w:val="consplusnormal1"/>
    <w:basedOn w:val="a"/>
    <w:qFormat/>
    <w:rsid w:val="009D336D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9D336D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9D336D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9D336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qFormat/>
    <w:rsid w:val="009D336D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2">
    <w:name w:val="Body Text 2"/>
    <w:basedOn w:val="a"/>
    <w:link w:val="21"/>
    <w:qFormat/>
    <w:rsid w:val="009D336D"/>
    <w:pPr>
      <w:spacing w:after="120" w:line="480" w:lineRule="auto"/>
    </w:pPr>
    <w:rPr>
      <w:rFonts w:asciiTheme="minorHAnsi" w:eastAsia="Times New Roman" w:hAnsiTheme="minorHAnsi"/>
      <w:sz w:val="20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4">
    <w:name w:val="Прижатый влево"/>
    <w:basedOn w:val="a"/>
    <w:next w:val="a"/>
    <w:qFormat/>
    <w:rsid w:val="009D336D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9D336D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c">
    <w:name w:val="Абзац Уровень 1"/>
    <w:basedOn w:val="a"/>
    <w:qFormat/>
    <w:rsid w:val="009D336D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9D336D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9D336D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c"/>
    <w:link w:val="ad"/>
    <w:qFormat/>
    <w:rsid w:val="009D336D"/>
    <w:pPr>
      <w:keepNext/>
      <w:spacing w:before="240" w:after="120"/>
      <w:jc w:val="center"/>
    </w:pPr>
    <w:rPr>
      <w:rFonts w:ascii="Cambria" w:eastAsiaTheme="minorHAnsi" w:hAnsi="Cambria" w:cs="Cambria"/>
      <w:sz w:val="24"/>
      <w:szCs w:val="24"/>
      <w:lang w:eastAsia="en-US"/>
    </w:rPr>
  </w:style>
  <w:style w:type="character" w:customStyle="1" w:styleId="1d">
    <w:name w:val="Подзаголовок Знак1"/>
    <w:basedOn w:val="a0"/>
    <w:uiPriority w:val="11"/>
    <w:rsid w:val="009D3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Normal">
    <w:name w:val="ConsNormal"/>
    <w:qFormat/>
    <w:rsid w:val="009D336D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i">
    <w:name w:val="uni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link w:val="aff8"/>
    <w:uiPriority w:val="99"/>
    <w:qFormat/>
    <w:rsid w:val="009D336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ntj">
    <w:name w:val="printj"/>
    <w:basedOn w:val="a"/>
    <w:qFormat/>
    <w:rsid w:val="009D336D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9D336D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qFormat/>
    <w:rsid w:val="009D336D"/>
    <w:pPr>
      <w:widowControl w:val="0"/>
      <w:shd w:val="clear" w:color="auto" w:fill="FFFFFF"/>
      <w:spacing w:line="28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21">
    <w:name w:val="Body text (2)1"/>
    <w:basedOn w:val="a"/>
    <w:link w:val="Bodytext2"/>
    <w:uiPriority w:val="99"/>
    <w:qFormat/>
    <w:rsid w:val="009D336D"/>
    <w:pPr>
      <w:widowControl w:val="0"/>
      <w:shd w:val="clear" w:color="auto" w:fill="FFFFFF"/>
      <w:spacing w:before="300" w:line="302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9D336D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9D336D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9D336D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9D336D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af3">
    <w:name w:val="List Paragraph"/>
    <w:basedOn w:val="a"/>
    <w:link w:val="af2"/>
    <w:uiPriority w:val="1"/>
    <w:qFormat/>
    <w:rsid w:val="009D336D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D336D"/>
    <w:pPr>
      <w:spacing w:after="200"/>
      <w:contextualSpacing w:val="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41">
    <w:name w:val="List Number 4"/>
    <w:basedOn w:val="a"/>
    <w:qFormat/>
    <w:rsid w:val="009D336D"/>
    <w:pPr>
      <w:ind w:left="1429" w:hanging="360"/>
      <w:contextualSpacing/>
    </w:pPr>
  </w:style>
  <w:style w:type="paragraph" w:styleId="af5">
    <w:name w:val="footnote text"/>
    <w:basedOn w:val="a"/>
    <w:link w:val="af4"/>
    <w:rsid w:val="009D336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e">
    <w:name w:val="Текст сноски Знак1"/>
    <w:basedOn w:val="a0"/>
    <w:uiPriority w:val="99"/>
    <w:semiHidden/>
    <w:rsid w:val="009D336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8"/>
    <w:rsid w:val="009D336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">
    <w:name w:val="Текст концевой сноски Знак1"/>
    <w:basedOn w:val="a0"/>
    <w:uiPriority w:val="99"/>
    <w:semiHidden/>
    <w:rsid w:val="009D336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9">
    <w:name w:val="Рег. Обычный с отступом"/>
    <w:basedOn w:val="a"/>
    <w:qFormat/>
    <w:rsid w:val="009D336D"/>
    <w:pPr>
      <w:ind w:firstLine="540"/>
      <w:jc w:val="both"/>
    </w:pPr>
    <w:rPr>
      <w:rFonts w:eastAsia="Times New Roman"/>
      <w:lang w:eastAsia="ar-SA"/>
    </w:rPr>
  </w:style>
  <w:style w:type="paragraph" w:customStyle="1" w:styleId="affa">
    <w:name w:val="Содержимое таблицы"/>
    <w:basedOn w:val="a"/>
    <w:qFormat/>
    <w:rsid w:val="009D336D"/>
    <w:pPr>
      <w:widowControl w:val="0"/>
      <w:suppressLineNumbers/>
    </w:pPr>
  </w:style>
  <w:style w:type="paragraph" w:customStyle="1" w:styleId="affb">
    <w:name w:val="Заголовок таблицы"/>
    <w:basedOn w:val="affa"/>
    <w:qFormat/>
    <w:rsid w:val="009D336D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9D336D"/>
    <w:pPr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9D336D"/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numbering" w:customStyle="1" w:styleId="affc">
    <w:name w:val="Без списка"/>
    <w:uiPriority w:val="99"/>
    <w:semiHidden/>
    <w:unhideWhenUsed/>
    <w:qFormat/>
    <w:rsid w:val="009D336D"/>
  </w:style>
  <w:style w:type="table" w:styleId="affd">
    <w:name w:val="Table Grid"/>
    <w:basedOn w:val="a1"/>
    <w:uiPriority w:val="39"/>
    <w:rsid w:val="009D336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Hyperlink"/>
    <w:uiPriority w:val="99"/>
    <w:rsid w:val="009D336D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27080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70808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270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270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2"/>
      <w:szCs w:val="20"/>
      <w:lang w:eastAsia="ru-RU"/>
    </w:rPr>
  </w:style>
  <w:style w:type="paragraph" w:styleId="afff">
    <w:name w:val="Plain Text"/>
    <w:basedOn w:val="a"/>
    <w:link w:val="afff0"/>
    <w:rsid w:val="00270808"/>
    <w:pPr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0"/>
    <w:link w:val="afff"/>
    <w:rsid w:val="0027080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7">
    <w:name w:val="Обычный2"/>
    <w:rsid w:val="00270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Без интервала Знак"/>
    <w:link w:val="aff7"/>
    <w:uiPriority w:val="99"/>
    <w:locked/>
    <w:rsid w:val="00EF27E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2026-05-13T12:39:00Z</cp:lastPrinted>
  <dcterms:created xsi:type="dcterms:W3CDTF">2026-03-13T06:28:00Z</dcterms:created>
  <dcterms:modified xsi:type="dcterms:W3CDTF">2026-05-13T12:40:00Z</dcterms:modified>
</cp:coreProperties>
</file>